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CC" w:rsidRPr="00AA136E" w:rsidRDefault="002003CC" w:rsidP="002003CC">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sidR="00FA33F3">
        <w:rPr>
          <w:rFonts w:ascii="Arial" w:hAnsi="Arial" w:cs="Arial"/>
          <w:b/>
          <w:sz w:val="28"/>
          <w:szCs w:val="28"/>
        </w:rPr>
        <w:t xml:space="preserve"> Trip </w:t>
      </w:r>
    </w:p>
    <w:p w:rsidR="002003CC" w:rsidRPr="00AA136E" w:rsidRDefault="002003CC" w:rsidP="002003CC">
      <w:pPr>
        <w:jc w:val="center"/>
        <w:rPr>
          <w:rFonts w:ascii="Arial" w:hAnsi="Arial" w:cs="Arial"/>
          <w:b/>
          <w:sz w:val="20"/>
          <w:szCs w:val="20"/>
        </w:rPr>
      </w:pPr>
      <w:r w:rsidRPr="00AA136E">
        <w:rPr>
          <w:rFonts w:ascii="Arial" w:hAnsi="Arial" w:cs="Arial"/>
          <w:b/>
          <w:sz w:val="20"/>
          <w:szCs w:val="20"/>
        </w:rPr>
        <w:t xml:space="preserve">David </w:t>
      </w:r>
      <w:proofErr w:type="spellStart"/>
      <w:r w:rsidRPr="00AA136E">
        <w:rPr>
          <w:rFonts w:ascii="Arial" w:hAnsi="Arial" w:cs="Arial"/>
          <w:b/>
          <w:sz w:val="20"/>
          <w:szCs w:val="20"/>
        </w:rPr>
        <w:t>Hilyard</w:t>
      </w:r>
      <w:proofErr w:type="spellEnd"/>
      <w:r w:rsidRPr="00AA136E">
        <w:rPr>
          <w:rFonts w:ascii="Arial" w:hAnsi="Arial" w:cs="Arial"/>
          <w:b/>
          <w:sz w:val="20"/>
          <w:szCs w:val="20"/>
        </w:rPr>
        <w:t xml:space="preserve"> and Brian </w:t>
      </w:r>
      <w:proofErr w:type="spellStart"/>
      <w:r w:rsidRPr="00AA136E">
        <w:rPr>
          <w:rFonts w:ascii="Arial" w:hAnsi="Arial" w:cs="Arial"/>
          <w:b/>
          <w:sz w:val="20"/>
          <w:szCs w:val="20"/>
        </w:rPr>
        <w:t>DuPraw</w:t>
      </w:r>
      <w:proofErr w:type="spellEnd"/>
    </w:p>
    <w:p w:rsidR="002003CC" w:rsidRPr="00AA136E" w:rsidRDefault="00FA33F3" w:rsidP="002003CC">
      <w:pPr>
        <w:jc w:val="center"/>
        <w:rPr>
          <w:rFonts w:ascii="Arial" w:hAnsi="Arial" w:cs="Arial"/>
          <w:b/>
          <w:sz w:val="20"/>
          <w:szCs w:val="20"/>
        </w:rPr>
      </w:pPr>
      <w:r>
        <w:rPr>
          <w:rFonts w:ascii="Arial" w:hAnsi="Arial" w:cs="Arial"/>
          <w:b/>
          <w:sz w:val="20"/>
          <w:szCs w:val="20"/>
        </w:rPr>
        <w:t>4/18/2012</w:t>
      </w:r>
    </w:p>
    <w:p w:rsidR="002003CC" w:rsidRDefault="002003CC" w:rsidP="002003CC">
      <w:pPr>
        <w:jc w:val="center"/>
        <w:rPr>
          <w:rFonts w:ascii="Arial" w:hAnsi="Arial" w:cs="Arial"/>
        </w:rPr>
      </w:pPr>
    </w:p>
    <w:p w:rsidR="002003CC" w:rsidRDefault="002003CC" w:rsidP="002003CC">
      <w:pPr>
        <w:rPr>
          <w:rFonts w:ascii="Arial" w:hAnsi="Arial" w:cs="Arial"/>
          <w:b/>
        </w:rPr>
      </w:pPr>
    </w:p>
    <w:p w:rsidR="007A17A3" w:rsidRDefault="007A17A3" w:rsidP="007A17A3">
      <w:pPr>
        <w:rPr>
          <w:rFonts w:ascii="Arial" w:hAnsi="Arial" w:cs="Arial"/>
          <w:b/>
        </w:rPr>
      </w:pPr>
      <w:r>
        <w:rPr>
          <w:rFonts w:ascii="Arial" w:hAnsi="Arial" w:cs="Arial"/>
          <w:b/>
        </w:rPr>
        <w:t>Coating Samples</w:t>
      </w:r>
    </w:p>
    <w:p w:rsidR="00803622" w:rsidRDefault="007A17A3" w:rsidP="00803622">
      <w:pPr>
        <w:rPr>
          <w:rFonts w:ascii="Arial" w:hAnsi="Arial" w:cs="Arial"/>
          <w:sz w:val="20"/>
          <w:szCs w:val="20"/>
        </w:rPr>
      </w:pPr>
      <w:r>
        <w:rPr>
          <w:rFonts w:ascii="Arial" w:hAnsi="Arial" w:cs="Arial"/>
          <w:sz w:val="20"/>
          <w:szCs w:val="20"/>
        </w:rPr>
        <w:t xml:space="preserve">The </w:t>
      </w:r>
      <w:r w:rsidR="00803622">
        <w:rPr>
          <w:rFonts w:ascii="Arial" w:hAnsi="Arial" w:cs="Arial"/>
          <w:sz w:val="20"/>
          <w:szCs w:val="20"/>
        </w:rPr>
        <w:t xml:space="preserve">protected silver </w:t>
      </w:r>
      <w:r>
        <w:rPr>
          <w:rFonts w:ascii="Arial" w:hAnsi="Arial" w:cs="Arial"/>
          <w:sz w:val="20"/>
          <w:szCs w:val="20"/>
        </w:rPr>
        <w:t>coating sample</w:t>
      </w:r>
      <w:r w:rsidR="00803622">
        <w:rPr>
          <w:rFonts w:ascii="Arial" w:hAnsi="Arial" w:cs="Arial"/>
          <w:sz w:val="20"/>
          <w:szCs w:val="20"/>
        </w:rPr>
        <w:t>s</w:t>
      </w:r>
      <w:r>
        <w:rPr>
          <w:rFonts w:ascii="Arial" w:hAnsi="Arial" w:cs="Arial"/>
          <w:sz w:val="20"/>
          <w:szCs w:val="20"/>
        </w:rPr>
        <w:t xml:space="preserve"> we had made in Santa Cruz and mounted in the dome showed an overall layer of dust, as might be expected. </w:t>
      </w:r>
      <w:r w:rsidR="00803622">
        <w:rPr>
          <w:rFonts w:ascii="Arial" w:hAnsi="Arial" w:cs="Arial"/>
          <w:sz w:val="20"/>
          <w:szCs w:val="20"/>
        </w:rPr>
        <w:t>They are mounted in a rack above the elevator, secured to a guardrail of the mezzanine. The disks on the upper half of the rack were the only ones easily inspected.</w:t>
      </w:r>
    </w:p>
    <w:p w:rsidR="007A17A3" w:rsidRDefault="007A17A3" w:rsidP="007A17A3">
      <w:pPr>
        <w:rPr>
          <w:rFonts w:ascii="Arial" w:hAnsi="Arial" w:cs="Arial"/>
          <w:sz w:val="20"/>
          <w:szCs w:val="20"/>
        </w:rPr>
      </w:pPr>
      <w:r>
        <w:rPr>
          <w:rFonts w:ascii="Arial" w:hAnsi="Arial" w:cs="Arial"/>
          <w:sz w:val="20"/>
          <w:szCs w:val="20"/>
        </w:rPr>
        <w:t>A few</w:t>
      </w:r>
      <w:r w:rsidR="00803622">
        <w:rPr>
          <w:rFonts w:ascii="Arial" w:hAnsi="Arial" w:cs="Arial"/>
          <w:sz w:val="20"/>
          <w:szCs w:val="20"/>
        </w:rPr>
        <w:t xml:space="preserve"> of them</w:t>
      </w:r>
      <w:r>
        <w:rPr>
          <w:rFonts w:ascii="Arial" w:hAnsi="Arial" w:cs="Arial"/>
          <w:sz w:val="20"/>
          <w:szCs w:val="20"/>
        </w:rPr>
        <w:t xml:space="preserve"> showed sparse nuclei of contamination around which deterioration appeared to have begun.</w:t>
      </w:r>
      <w:r w:rsidR="00803622">
        <w:rPr>
          <w:rFonts w:ascii="Arial" w:hAnsi="Arial" w:cs="Arial"/>
          <w:sz w:val="20"/>
          <w:szCs w:val="20"/>
        </w:rPr>
        <w:t xml:space="preserve"> </w:t>
      </w:r>
      <w:r w:rsidR="008F6C26">
        <w:rPr>
          <w:rFonts w:ascii="Arial" w:hAnsi="Arial" w:cs="Arial"/>
          <w:sz w:val="20"/>
          <w:szCs w:val="20"/>
        </w:rPr>
        <w:t>A couple of the nuclei had a brownish color to them.</w:t>
      </w:r>
    </w:p>
    <w:p w:rsidR="00821FFD" w:rsidRDefault="00821FFD" w:rsidP="007A17A3">
      <w:pPr>
        <w:rPr>
          <w:rFonts w:ascii="Arial" w:hAnsi="Arial" w:cs="Arial"/>
          <w:sz w:val="20"/>
          <w:szCs w:val="20"/>
        </w:rPr>
      </w:pPr>
    </w:p>
    <w:p w:rsidR="007A17A3" w:rsidRDefault="00E1529D" w:rsidP="007A17A3">
      <w:pPr>
        <w:jc w:val="center"/>
        <w:rPr>
          <w:rFonts w:ascii="Arial" w:hAnsi="Arial" w:cs="Arial"/>
          <w:sz w:val="20"/>
          <w:szCs w:val="20"/>
        </w:rPr>
      </w:pPr>
      <w:r>
        <w:rPr>
          <w:rFonts w:ascii="Arial" w:hAnsi="Arial" w:cs="Arial"/>
          <w:noProof/>
          <w:sz w:val="20"/>
          <w:szCs w:val="20"/>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44" type="#_x0000_t45" style="position:absolute;left:0;text-align:left;margin-left:-17.25pt;margin-top:29pt;width:86.25pt;height:42.75pt;z-index:251668480" adj="57287,16674,40070,4547,23103,4547,57663,24253" strokecolor="#c6d9f1 [671]">
            <v:textbox>
              <w:txbxContent>
                <w:p w:rsidR="00AD7F85" w:rsidRPr="00AD7F85" w:rsidRDefault="00AD7F85" w:rsidP="00AD7F85">
                  <w:pPr>
                    <w:jc w:val="right"/>
                    <w:rPr>
                      <w:rFonts w:ascii="Arial" w:hAnsi="Arial" w:cs="Arial"/>
                      <w:sz w:val="20"/>
                      <w:szCs w:val="20"/>
                    </w:rPr>
                  </w:pPr>
                  <w:r>
                    <w:rPr>
                      <w:rFonts w:ascii="Arial" w:hAnsi="Arial" w:cs="Arial"/>
                      <w:sz w:val="20"/>
                      <w:szCs w:val="20"/>
                    </w:rPr>
                    <w:t>Possible nucleus of deterioration</w:t>
                  </w:r>
                </w:p>
              </w:txbxContent>
            </v:textbox>
            <o:callout v:ext="edit" minusx="t" minusy="t"/>
          </v:shape>
        </w:pict>
      </w:r>
      <w:r>
        <w:rPr>
          <w:rFonts w:ascii="Arial" w:hAnsi="Arial" w:cs="Arial"/>
          <w:noProof/>
          <w:sz w:val="20"/>
          <w:szCs w:val="20"/>
        </w:rPr>
        <w:pict>
          <v:shape id="_x0000_s1043" type="#_x0000_t45" style="position:absolute;left:0;text-align:left;margin-left:-17.25pt;margin-top:113.75pt;width:86.25pt;height:42.75pt;z-index:251667456" adj="57663,24253,40257,4547,23103,4547,57663,24253" strokecolor="#c6d9f1 [671]">
            <v:textbox>
              <w:txbxContent>
                <w:p w:rsidR="00AD7F85" w:rsidRPr="00AD7F85" w:rsidRDefault="00AD7F85" w:rsidP="00AD7F85">
                  <w:pPr>
                    <w:jc w:val="right"/>
                    <w:rPr>
                      <w:rFonts w:ascii="Arial" w:hAnsi="Arial" w:cs="Arial"/>
                      <w:sz w:val="20"/>
                      <w:szCs w:val="20"/>
                    </w:rPr>
                  </w:pPr>
                  <w:r>
                    <w:rPr>
                      <w:rFonts w:ascii="Arial" w:hAnsi="Arial" w:cs="Arial"/>
                      <w:sz w:val="20"/>
                      <w:szCs w:val="20"/>
                    </w:rPr>
                    <w:t>Possible nucleus of deterioration</w:t>
                  </w:r>
                </w:p>
              </w:txbxContent>
            </v:textbox>
            <o:callout v:ext="edit" minusx="t" minusy="t"/>
          </v:shape>
        </w:pict>
      </w:r>
      <w:r w:rsidR="007A17A3">
        <w:rPr>
          <w:rFonts w:ascii="Arial" w:hAnsi="Arial" w:cs="Arial"/>
          <w:noProof/>
          <w:sz w:val="20"/>
          <w:szCs w:val="20"/>
        </w:rPr>
        <w:drawing>
          <wp:inline distT="0" distB="0" distL="0" distR="0">
            <wp:extent cx="3886200" cy="3792782"/>
            <wp:effectExtent l="19050" t="0" r="0" b="0"/>
            <wp:docPr id="52" name="Picture 44" descr="coating_samples_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ing_samples_upper.JPG"/>
                    <pic:cNvPicPr/>
                  </pic:nvPicPr>
                  <pic:blipFill>
                    <a:blip r:embed="rId5" cstate="print"/>
                    <a:stretch>
                      <a:fillRect/>
                    </a:stretch>
                  </pic:blipFill>
                  <pic:spPr>
                    <a:xfrm>
                      <a:off x="0" y="0"/>
                      <a:ext cx="3888399" cy="3794928"/>
                    </a:xfrm>
                    <a:prstGeom prst="rect">
                      <a:avLst/>
                    </a:prstGeom>
                  </pic:spPr>
                </pic:pic>
              </a:graphicData>
            </a:graphic>
          </wp:inline>
        </w:drawing>
      </w:r>
    </w:p>
    <w:p w:rsidR="007A17A3" w:rsidRDefault="007A17A3" w:rsidP="007A17A3">
      <w:pPr>
        <w:jc w:val="center"/>
        <w:rPr>
          <w:rFonts w:ascii="Arial" w:hAnsi="Arial" w:cs="Arial"/>
          <w:sz w:val="20"/>
          <w:szCs w:val="20"/>
        </w:rPr>
      </w:pPr>
    </w:p>
    <w:p w:rsidR="008F6C26" w:rsidRDefault="008F6C26" w:rsidP="008F6C26">
      <w:pPr>
        <w:rPr>
          <w:rFonts w:ascii="Arial" w:hAnsi="Arial" w:cs="Arial"/>
          <w:sz w:val="20"/>
          <w:szCs w:val="20"/>
        </w:rPr>
      </w:pPr>
      <w:r>
        <w:rPr>
          <w:rFonts w:ascii="Arial" w:hAnsi="Arial" w:cs="Arial"/>
          <w:sz w:val="20"/>
          <w:szCs w:val="20"/>
        </w:rPr>
        <w:t>The disks on the lower half of the rack were not so easy to view unless we were to loosen the mounts securing the rack. We didn’t do that on this trip.</w:t>
      </w:r>
    </w:p>
    <w:p w:rsidR="007A17A3" w:rsidRDefault="00E1529D" w:rsidP="007A17A3">
      <w:pPr>
        <w:jc w:val="center"/>
        <w:rPr>
          <w:rFonts w:ascii="Arial" w:hAnsi="Arial" w:cs="Arial"/>
          <w:sz w:val="20"/>
          <w:szCs w:val="20"/>
        </w:rPr>
      </w:pPr>
      <w:r>
        <w:rPr>
          <w:rFonts w:ascii="Arial" w:hAnsi="Arial" w:cs="Arial"/>
          <w:noProof/>
          <w:sz w:val="20"/>
          <w:szCs w:val="20"/>
        </w:rPr>
        <w:pict>
          <v:shape id="_x0000_s1034" type="#_x0000_t45" style="position:absolute;left:0;text-align:left;margin-left:375pt;margin-top:21.35pt;width:1in;height:27pt;z-index:251658240" adj="-33750,19200,-17670,7200,,7200,-36225,22200" strokecolor="#c6d9f1 [671]">
            <v:textbox>
              <w:txbxContent>
                <w:p w:rsidR="00700CC4" w:rsidRPr="00700CC4" w:rsidRDefault="00700CC4">
                  <w:pPr>
                    <w:rPr>
                      <w:rFonts w:ascii="Arial" w:hAnsi="Arial" w:cs="Arial"/>
                      <w:sz w:val="16"/>
                      <w:szCs w:val="16"/>
                    </w:rPr>
                  </w:pPr>
                  <w:r w:rsidRPr="00700CC4">
                    <w:rPr>
                      <w:rFonts w:ascii="Arial" w:hAnsi="Arial" w:cs="Arial"/>
                      <w:sz w:val="16"/>
                      <w:szCs w:val="16"/>
                    </w:rPr>
                    <w:t>Contaminant</w:t>
                  </w:r>
                </w:p>
              </w:txbxContent>
            </v:textbox>
            <o:callout v:ext="edit" minusy="t"/>
          </v:shape>
        </w:pict>
      </w:r>
      <w:r w:rsidR="007A17A3" w:rsidRPr="007A17A3">
        <w:rPr>
          <w:rFonts w:ascii="Arial" w:hAnsi="Arial" w:cs="Arial"/>
          <w:noProof/>
          <w:sz w:val="20"/>
          <w:szCs w:val="20"/>
        </w:rPr>
        <w:drawing>
          <wp:inline distT="0" distB="0" distL="0" distR="0">
            <wp:extent cx="2952750" cy="2038533"/>
            <wp:effectExtent l="19050" t="0" r="0" b="0"/>
            <wp:docPr id="53" name="Picture 43" descr="coating_samples_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ing_samples_lower.JPG"/>
                    <pic:cNvPicPr/>
                  </pic:nvPicPr>
                  <pic:blipFill>
                    <a:blip r:embed="rId6" cstate="print"/>
                    <a:stretch>
                      <a:fillRect/>
                    </a:stretch>
                  </pic:blipFill>
                  <pic:spPr>
                    <a:xfrm>
                      <a:off x="0" y="0"/>
                      <a:ext cx="2952750" cy="2038533"/>
                    </a:xfrm>
                    <a:prstGeom prst="rect">
                      <a:avLst/>
                    </a:prstGeom>
                  </pic:spPr>
                </pic:pic>
              </a:graphicData>
            </a:graphic>
          </wp:inline>
        </w:drawing>
      </w:r>
    </w:p>
    <w:p w:rsidR="006B2CE9" w:rsidRDefault="006B2CE9" w:rsidP="006B2CE9">
      <w:pPr>
        <w:rPr>
          <w:rFonts w:ascii="Arial" w:hAnsi="Arial" w:cs="Arial"/>
          <w:b/>
        </w:rPr>
      </w:pPr>
      <w:r>
        <w:rPr>
          <w:rFonts w:ascii="Arial" w:hAnsi="Arial" w:cs="Arial"/>
          <w:b/>
        </w:rPr>
        <w:lastRenderedPageBreak/>
        <w:t xml:space="preserve">120” Shane Reflector </w:t>
      </w:r>
      <w:proofErr w:type="spellStart"/>
      <w:r>
        <w:rPr>
          <w:rFonts w:ascii="Arial" w:hAnsi="Arial" w:cs="Arial"/>
          <w:b/>
        </w:rPr>
        <w:t>Coude</w:t>
      </w:r>
      <w:proofErr w:type="spellEnd"/>
      <w:r>
        <w:rPr>
          <w:rFonts w:ascii="Arial" w:hAnsi="Arial" w:cs="Arial"/>
          <w:b/>
        </w:rPr>
        <w:t xml:space="preserve"> #4</w:t>
      </w:r>
    </w:p>
    <w:p w:rsidR="006B2CE9" w:rsidRDefault="006B2CE9" w:rsidP="006B2CE9">
      <w:pPr>
        <w:rPr>
          <w:rFonts w:ascii="Arial" w:hAnsi="Arial" w:cs="Arial"/>
          <w:sz w:val="20"/>
          <w:szCs w:val="20"/>
        </w:rPr>
      </w:pPr>
      <w:r w:rsidRPr="000705AD">
        <w:rPr>
          <w:rFonts w:ascii="Arial" w:hAnsi="Arial" w:cs="Arial"/>
          <w:sz w:val="20"/>
          <w:szCs w:val="20"/>
        </w:rPr>
        <w:t xml:space="preserve">The </w:t>
      </w:r>
      <w:r>
        <w:rPr>
          <w:rFonts w:ascii="Arial" w:hAnsi="Arial" w:cs="Arial"/>
          <w:sz w:val="20"/>
          <w:szCs w:val="20"/>
        </w:rPr>
        <w:t>4</w:t>
      </w:r>
      <w:r w:rsidRPr="000705AD">
        <w:rPr>
          <w:rFonts w:ascii="Arial" w:hAnsi="Arial" w:cs="Arial"/>
          <w:sz w:val="20"/>
          <w:szCs w:val="20"/>
          <w:vertAlign w:val="superscript"/>
        </w:rPr>
        <w:t>th</w:t>
      </w:r>
      <w:r>
        <w:rPr>
          <w:rFonts w:ascii="Arial" w:hAnsi="Arial" w:cs="Arial"/>
          <w:sz w:val="20"/>
          <w:szCs w:val="20"/>
        </w:rPr>
        <w:t xml:space="preserve"> mirror in the </w:t>
      </w:r>
      <w:proofErr w:type="spellStart"/>
      <w:r w:rsidRPr="000705AD">
        <w:rPr>
          <w:rFonts w:ascii="Arial" w:hAnsi="Arial" w:cs="Arial"/>
          <w:sz w:val="20"/>
          <w:szCs w:val="20"/>
        </w:rPr>
        <w:t>Coude</w:t>
      </w:r>
      <w:proofErr w:type="spellEnd"/>
      <w:r w:rsidRPr="000705AD">
        <w:rPr>
          <w:rFonts w:ascii="Arial" w:hAnsi="Arial" w:cs="Arial"/>
          <w:sz w:val="20"/>
          <w:szCs w:val="20"/>
        </w:rPr>
        <w:t xml:space="preserve"> </w:t>
      </w:r>
      <w:r>
        <w:rPr>
          <w:rFonts w:ascii="Arial" w:hAnsi="Arial" w:cs="Arial"/>
          <w:sz w:val="20"/>
          <w:szCs w:val="20"/>
        </w:rPr>
        <w:t xml:space="preserve">chain was spotty. Donnie already had it </w:t>
      </w:r>
      <w:r w:rsidR="00442464">
        <w:rPr>
          <w:rFonts w:ascii="Arial" w:hAnsi="Arial" w:cs="Arial"/>
          <w:sz w:val="20"/>
          <w:szCs w:val="20"/>
        </w:rPr>
        <w:t>lowered</w:t>
      </w:r>
      <w:r>
        <w:rPr>
          <w:rFonts w:ascii="Arial" w:hAnsi="Arial" w:cs="Arial"/>
          <w:sz w:val="20"/>
          <w:szCs w:val="20"/>
        </w:rPr>
        <w:t xml:space="preserve"> to where it could be reached by standing on a stepladder, and Dave cleaned it</w:t>
      </w:r>
      <w:r w:rsidR="00442464">
        <w:rPr>
          <w:rFonts w:ascii="Arial" w:hAnsi="Arial" w:cs="Arial"/>
          <w:sz w:val="20"/>
          <w:szCs w:val="20"/>
        </w:rPr>
        <w:t>, although</w:t>
      </w:r>
      <w:r w:rsidR="00821FFD">
        <w:rPr>
          <w:rFonts w:ascii="Arial" w:hAnsi="Arial" w:cs="Arial"/>
          <w:sz w:val="20"/>
          <w:szCs w:val="20"/>
        </w:rPr>
        <w:t xml:space="preserve"> the cleaning</w:t>
      </w:r>
      <w:r>
        <w:rPr>
          <w:rFonts w:ascii="Arial" w:hAnsi="Arial" w:cs="Arial"/>
          <w:sz w:val="20"/>
          <w:szCs w:val="20"/>
        </w:rPr>
        <w:t xml:space="preserve"> had little effect. We measured the reflectivity to be 92% with the blue filter and 90% with the red.</w:t>
      </w:r>
    </w:p>
    <w:p w:rsidR="00821FFD" w:rsidRPr="000705AD" w:rsidRDefault="00821FFD" w:rsidP="006B2CE9">
      <w:pPr>
        <w:rPr>
          <w:rFonts w:ascii="Arial" w:hAnsi="Arial" w:cs="Arial"/>
        </w:rPr>
      </w:pPr>
    </w:p>
    <w:p w:rsidR="006B2CE9" w:rsidRDefault="006B2CE9" w:rsidP="006B2CE9">
      <w:pPr>
        <w:jc w:val="center"/>
        <w:rPr>
          <w:rFonts w:ascii="Arial" w:hAnsi="Arial" w:cs="Arial"/>
          <w:b/>
        </w:rPr>
      </w:pPr>
      <w:r>
        <w:rPr>
          <w:rFonts w:ascii="Arial" w:hAnsi="Arial" w:cs="Arial"/>
          <w:b/>
          <w:noProof/>
        </w:rPr>
        <w:drawing>
          <wp:inline distT="0" distB="0" distL="0" distR="0">
            <wp:extent cx="2924175" cy="2210939"/>
            <wp:effectExtent l="19050" t="0" r="9525" b="0"/>
            <wp:docPr id="54" name="Picture 38" descr="Coude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4_1.JPG"/>
                    <pic:cNvPicPr/>
                  </pic:nvPicPr>
                  <pic:blipFill>
                    <a:blip r:embed="rId7" cstate="print"/>
                    <a:stretch>
                      <a:fillRect/>
                    </a:stretch>
                  </pic:blipFill>
                  <pic:spPr>
                    <a:xfrm>
                      <a:off x="0" y="0"/>
                      <a:ext cx="2933092" cy="2217681"/>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705100" cy="2210899"/>
            <wp:effectExtent l="19050" t="0" r="0" b="0"/>
            <wp:docPr id="55" name="Picture 39" descr="Coude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4_2.JPG"/>
                    <pic:cNvPicPr/>
                  </pic:nvPicPr>
                  <pic:blipFill>
                    <a:blip r:embed="rId8" cstate="print"/>
                    <a:stretch>
                      <a:fillRect/>
                    </a:stretch>
                  </pic:blipFill>
                  <pic:spPr>
                    <a:xfrm>
                      <a:off x="0" y="0"/>
                      <a:ext cx="2705100" cy="2210899"/>
                    </a:xfrm>
                    <a:prstGeom prst="rect">
                      <a:avLst/>
                    </a:prstGeom>
                  </pic:spPr>
                </pic:pic>
              </a:graphicData>
            </a:graphic>
          </wp:inline>
        </w:drawing>
      </w:r>
    </w:p>
    <w:p w:rsidR="006B2CE9" w:rsidRDefault="006B2CE9" w:rsidP="006B2CE9">
      <w:pPr>
        <w:jc w:val="center"/>
        <w:rPr>
          <w:rFonts w:ascii="Arial" w:hAnsi="Arial" w:cs="Arial"/>
          <w:b/>
        </w:rPr>
      </w:pPr>
    </w:p>
    <w:p w:rsidR="00C26F17" w:rsidRDefault="00C26F17" w:rsidP="006B2CE9">
      <w:pPr>
        <w:jc w:val="center"/>
        <w:rPr>
          <w:rFonts w:ascii="Arial" w:hAnsi="Arial" w:cs="Arial"/>
          <w:b/>
        </w:rPr>
      </w:pPr>
    </w:p>
    <w:p w:rsidR="00C26F17" w:rsidRDefault="00C26F17" w:rsidP="006B2CE9">
      <w:pPr>
        <w:jc w:val="center"/>
        <w:rPr>
          <w:rFonts w:ascii="Arial" w:hAnsi="Arial" w:cs="Arial"/>
          <w:b/>
        </w:rPr>
      </w:pPr>
    </w:p>
    <w:p w:rsidR="006B2CE9" w:rsidRDefault="006B2CE9" w:rsidP="006B2CE9">
      <w:pPr>
        <w:rPr>
          <w:rFonts w:ascii="Arial" w:hAnsi="Arial" w:cs="Arial"/>
          <w:b/>
        </w:rPr>
      </w:pPr>
      <w:r>
        <w:rPr>
          <w:rFonts w:ascii="Arial" w:hAnsi="Arial" w:cs="Arial"/>
          <w:b/>
        </w:rPr>
        <w:t xml:space="preserve">120” Shane Reflector </w:t>
      </w:r>
      <w:proofErr w:type="spellStart"/>
      <w:r>
        <w:rPr>
          <w:rFonts w:ascii="Arial" w:hAnsi="Arial" w:cs="Arial"/>
          <w:b/>
        </w:rPr>
        <w:t>Coude</w:t>
      </w:r>
      <w:proofErr w:type="spellEnd"/>
      <w:r>
        <w:rPr>
          <w:rFonts w:ascii="Arial" w:hAnsi="Arial" w:cs="Arial"/>
          <w:b/>
        </w:rPr>
        <w:t xml:space="preserve"> #5 </w:t>
      </w:r>
    </w:p>
    <w:p w:rsidR="006B2CE9" w:rsidRDefault="006B2CE9" w:rsidP="006B2CE9">
      <w:pPr>
        <w:rPr>
          <w:rFonts w:ascii="Arial" w:hAnsi="Arial" w:cs="Arial"/>
          <w:b/>
        </w:rPr>
      </w:pPr>
      <w:r w:rsidRPr="000705AD">
        <w:rPr>
          <w:rFonts w:ascii="Arial" w:hAnsi="Arial" w:cs="Arial"/>
          <w:sz w:val="20"/>
          <w:szCs w:val="20"/>
        </w:rPr>
        <w:t xml:space="preserve">The </w:t>
      </w:r>
      <w:r>
        <w:rPr>
          <w:rFonts w:ascii="Arial" w:hAnsi="Arial" w:cs="Arial"/>
          <w:sz w:val="20"/>
          <w:szCs w:val="20"/>
        </w:rPr>
        <w:t>5</w:t>
      </w:r>
      <w:r w:rsidRPr="000705AD">
        <w:rPr>
          <w:rFonts w:ascii="Arial" w:hAnsi="Arial" w:cs="Arial"/>
          <w:sz w:val="20"/>
          <w:szCs w:val="20"/>
          <w:vertAlign w:val="superscript"/>
        </w:rPr>
        <w:t>th</w:t>
      </w:r>
      <w:r>
        <w:rPr>
          <w:rFonts w:ascii="Arial" w:hAnsi="Arial" w:cs="Arial"/>
          <w:sz w:val="20"/>
          <w:szCs w:val="20"/>
        </w:rPr>
        <w:t xml:space="preserve"> mirror in the </w:t>
      </w:r>
      <w:proofErr w:type="spellStart"/>
      <w:r w:rsidRPr="000705AD">
        <w:rPr>
          <w:rFonts w:ascii="Arial" w:hAnsi="Arial" w:cs="Arial"/>
          <w:sz w:val="20"/>
          <w:szCs w:val="20"/>
        </w:rPr>
        <w:t>Coude</w:t>
      </w:r>
      <w:proofErr w:type="spellEnd"/>
      <w:r w:rsidRPr="000705AD">
        <w:rPr>
          <w:rFonts w:ascii="Arial" w:hAnsi="Arial" w:cs="Arial"/>
          <w:sz w:val="20"/>
          <w:szCs w:val="20"/>
        </w:rPr>
        <w:t xml:space="preserve"> </w:t>
      </w:r>
      <w:r>
        <w:rPr>
          <w:rFonts w:ascii="Arial" w:hAnsi="Arial" w:cs="Arial"/>
          <w:sz w:val="20"/>
          <w:szCs w:val="20"/>
        </w:rPr>
        <w:t>chain is the one in between the forks of the 120” telescope’s mount. Dave cleaned a small area on the most accessible edge but found that it sleeked easily and since it wasn’t excessively dirty, it didn’t get cleaned (except for blowing it off with air). We measured 78% reflectivity with the blue filter and 84% with the red.</w:t>
      </w:r>
    </w:p>
    <w:p w:rsidR="006B2CE9" w:rsidRDefault="006B2CE9" w:rsidP="006B2CE9">
      <w:pPr>
        <w:rPr>
          <w:rFonts w:ascii="Arial" w:hAnsi="Arial" w:cs="Arial"/>
          <w:b/>
        </w:rPr>
      </w:pPr>
    </w:p>
    <w:p w:rsidR="006B2CE9" w:rsidRDefault="006B2CE9" w:rsidP="006B2CE9">
      <w:pPr>
        <w:jc w:val="center"/>
        <w:rPr>
          <w:rFonts w:ascii="Arial" w:hAnsi="Arial" w:cs="Arial"/>
          <w:sz w:val="20"/>
          <w:szCs w:val="20"/>
        </w:rPr>
      </w:pPr>
      <w:r>
        <w:rPr>
          <w:rFonts w:ascii="Arial" w:hAnsi="Arial" w:cs="Arial"/>
          <w:noProof/>
          <w:sz w:val="20"/>
          <w:szCs w:val="20"/>
        </w:rPr>
        <w:drawing>
          <wp:inline distT="0" distB="0" distL="0" distR="0">
            <wp:extent cx="5200650" cy="3494881"/>
            <wp:effectExtent l="19050" t="0" r="0" b="0"/>
            <wp:docPr id="56" name="Picture 40" descr="Coud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5_1.JPG"/>
                    <pic:cNvPicPr/>
                  </pic:nvPicPr>
                  <pic:blipFill>
                    <a:blip r:embed="rId9" cstate="print"/>
                    <a:stretch>
                      <a:fillRect/>
                    </a:stretch>
                  </pic:blipFill>
                  <pic:spPr>
                    <a:xfrm>
                      <a:off x="0" y="0"/>
                      <a:ext cx="5204787" cy="3497661"/>
                    </a:xfrm>
                    <a:prstGeom prst="rect">
                      <a:avLst/>
                    </a:prstGeom>
                  </pic:spPr>
                </pic:pic>
              </a:graphicData>
            </a:graphic>
          </wp:inline>
        </w:drawing>
      </w:r>
    </w:p>
    <w:p w:rsidR="006B2CE9" w:rsidRDefault="006B2CE9" w:rsidP="006B2CE9">
      <w:pPr>
        <w:jc w:val="center"/>
        <w:rPr>
          <w:rFonts w:ascii="Arial" w:hAnsi="Arial" w:cs="Arial"/>
          <w:sz w:val="20"/>
          <w:szCs w:val="20"/>
        </w:rPr>
      </w:pPr>
    </w:p>
    <w:p w:rsidR="001F0389" w:rsidRDefault="001F0389" w:rsidP="001F0389">
      <w:pPr>
        <w:rPr>
          <w:rFonts w:ascii="Arial" w:hAnsi="Arial" w:cs="Arial"/>
          <w:b/>
        </w:rPr>
      </w:pPr>
      <w:r>
        <w:rPr>
          <w:rFonts w:ascii="Arial" w:hAnsi="Arial" w:cs="Arial"/>
          <w:b/>
        </w:rPr>
        <w:lastRenderedPageBreak/>
        <w:t xml:space="preserve">120” Shane Reflector </w:t>
      </w:r>
      <w:proofErr w:type="spellStart"/>
      <w:r>
        <w:rPr>
          <w:rFonts w:ascii="Arial" w:hAnsi="Arial" w:cs="Arial"/>
          <w:b/>
        </w:rPr>
        <w:t>Coude</w:t>
      </w:r>
      <w:proofErr w:type="spellEnd"/>
      <w:r>
        <w:rPr>
          <w:rFonts w:ascii="Arial" w:hAnsi="Arial" w:cs="Arial"/>
          <w:b/>
        </w:rPr>
        <w:t xml:space="preserve"> #3</w:t>
      </w:r>
    </w:p>
    <w:p w:rsidR="001F0389" w:rsidRDefault="001F0389" w:rsidP="001F0389">
      <w:r>
        <w:rPr>
          <w:rFonts w:ascii="Arial" w:hAnsi="Arial" w:cs="Arial"/>
          <w:sz w:val="20"/>
          <w:szCs w:val="20"/>
        </w:rPr>
        <w:t xml:space="preserve">The </w:t>
      </w:r>
      <w:proofErr w:type="spellStart"/>
      <w:r>
        <w:rPr>
          <w:rFonts w:ascii="Arial" w:hAnsi="Arial" w:cs="Arial"/>
          <w:sz w:val="20"/>
          <w:szCs w:val="20"/>
        </w:rPr>
        <w:t>Coude</w:t>
      </w:r>
      <w:proofErr w:type="spellEnd"/>
      <w:r>
        <w:rPr>
          <w:rFonts w:ascii="Arial" w:hAnsi="Arial" w:cs="Arial"/>
          <w:sz w:val="20"/>
          <w:szCs w:val="20"/>
        </w:rPr>
        <w:t xml:space="preserve">’ Mirror #3 was on the dome floor. It didn’t appear that dirty, but Dave cleaned it to be sure. </w:t>
      </w:r>
      <w:r w:rsidR="00821FFD">
        <w:rPr>
          <w:rFonts w:ascii="Arial" w:hAnsi="Arial" w:cs="Arial"/>
          <w:sz w:val="20"/>
          <w:szCs w:val="20"/>
        </w:rPr>
        <w:t>He blew it off with canned air and</w:t>
      </w:r>
      <w:r>
        <w:rPr>
          <w:rFonts w:ascii="Arial" w:hAnsi="Arial" w:cs="Arial"/>
          <w:sz w:val="20"/>
          <w:szCs w:val="20"/>
        </w:rPr>
        <w:t xml:space="preserve"> then sprayed distilled water. </w:t>
      </w:r>
      <w:r w:rsidR="00821FFD">
        <w:rPr>
          <w:rFonts w:ascii="Arial" w:hAnsi="Arial" w:cs="Arial"/>
          <w:sz w:val="20"/>
          <w:szCs w:val="20"/>
        </w:rPr>
        <w:t>He next flooded it with ethanol</w:t>
      </w:r>
      <w:r>
        <w:rPr>
          <w:rFonts w:ascii="Arial" w:hAnsi="Arial" w:cs="Arial"/>
          <w:sz w:val="20"/>
          <w:szCs w:val="20"/>
        </w:rPr>
        <w:t xml:space="preserve"> then wiped it dry, also using ethanol. We measured 90% reflectivity with both the red and the blue filters before cleaning. Afterward the red increased to 92%.</w:t>
      </w:r>
    </w:p>
    <w:p w:rsidR="001F0389" w:rsidRDefault="001F0389" w:rsidP="001F0389">
      <w:pPr>
        <w:jc w:val="center"/>
      </w:pPr>
      <w:r>
        <w:rPr>
          <w:noProof/>
        </w:rPr>
        <w:drawing>
          <wp:inline distT="0" distB="0" distL="0" distR="0">
            <wp:extent cx="3914775" cy="3189538"/>
            <wp:effectExtent l="19050" t="0" r="9525" b="0"/>
            <wp:docPr id="57" name="Picture 8" descr="Coude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1.JPG"/>
                    <pic:cNvPicPr/>
                  </pic:nvPicPr>
                  <pic:blipFill>
                    <a:blip r:embed="rId10" cstate="print"/>
                    <a:stretch>
                      <a:fillRect/>
                    </a:stretch>
                  </pic:blipFill>
                  <pic:spPr>
                    <a:xfrm>
                      <a:off x="0" y="0"/>
                      <a:ext cx="3917858" cy="3192049"/>
                    </a:xfrm>
                    <a:prstGeom prst="rect">
                      <a:avLst/>
                    </a:prstGeom>
                  </pic:spPr>
                </pic:pic>
              </a:graphicData>
            </a:graphic>
          </wp:inline>
        </w:drawing>
      </w:r>
    </w:p>
    <w:p w:rsidR="001F0389" w:rsidRDefault="001F0389" w:rsidP="001F0389">
      <w:pPr>
        <w:jc w:val="center"/>
      </w:pPr>
    </w:p>
    <w:p w:rsidR="001F0389" w:rsidRDefault="001F0389" w:rsidP="001F0389">
      <w:pPr>
        <w:jc w:val="center"/>
      </w:pPr>
      <w:r>
        <w:rPr>
          <w:noProof/>
        </w:rPr>
        <w:drawing>
          <wp:inline distT="0" distB="0" distL="0" distR="0">
            <wp:extent cx="2600325" cy="1991082"/>
            <wp:effectExtent l="19050" t="0" r="9525" b="0"/>
            <wp:docPr id="58" name="Picture 29" descr="Coude3_2_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2_dirty.JPG"/>
                    <pic:cNvPicPr/>
                  </pic:nvPicPr>
                  <pic:blipFill>
                    <a:blip r:embed="rId11" cstate="print"/>
                    <a:stretch>
                      <a:fillRect/>
                    </a:stretch>
                  </pic:blipFill>
                  <pic:spPr>
                    <a:xfrm>
                      <a:off x="0" y="0"/>
                      <a:ext cx="2600325" cy="1991082"/>
                    </a:xfrm>
                    <a:prstGeom prst="rect">
                      <a:avLst/>
                    </a:prstGeom>
                  </pic:spPr>
                </pic:pic>
              </a:graphicData>
            </a:graphic>
          </wp:inline>
        </w:drawing>
      </w:r>
      <w:r>
        <w:t xml:space="preserve"> </w:t>
      </w:r>
      <w:r>
        <w:rPr>
          <w:noProof/>
        </w:rPr>
        <w:drawing>
          <wp:inline distT="0" distB="0" distL="0" distR="0">
            <wp:extent cx="2752725" cy="2016900"/>
            <wp:effectExtent l="19050" t="0" r="9525" b="0"/>
            <wp:docPr id="59" name="Picture 30" descr="Coude3_3_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3_cleaning.JPG"/>
                    <pic:cNvPicPr/>
                  </pic:nvPicPr>
                  <pic:blipFill>
                    <a:blip r:embed="rId12" cstate="print"/>
                    <a:stretch>
                      <a:fillRect/>
                    </a:stretch>
                  </pic:blipFill>
                  <pic:spPr>
                    <a:xfrm>
                      <a:off x="0" y="0"/>
                      <a:ext cx="2753930" cy="2017783"/>
                    </a:xfrm>
                    <a:prstGeom prst="rect">
                      <a:avLst/>
                    </a:prstGeom>
                  </pic:spPr>
                </pic:pic>
              </a:graphicData>
            </a:graphic>
          </wp:inline>
        </w:drawing>
      </w:r>
    </w:p>
    <w:p w:rsidR="001F0389" w:rsidRDefault="001F0389" w:rsidP="001F0389"/>
    <w:p w:rsidR="001F0389" w:rsidRDefault="001F0389" w:rsidP="001F0389">
      <w:pPr>
        <w:jc w:val="center"/>
      </w:pPr>
    </w:p>
    <w:p w:rsidR="001F0389" w:rsidRDefault="001F0389" w:rsidP="001F0389">
      <w:pPr>
        <w:jc w:val="center"/>
      </w:pPr>
    </w:p>
    <w:p w:rsidR="00DA1448" w:rsidRDefault="00DA1448" w:rsidP="001F0389">
      <w:pPr>
        <w:jc w:val="center"/>
      </w:pPr>
    </w:p>
    <w:p w:rsidR="00DA1448" w:rsidRDefault="00DA1448" w:rsidP="001F0389">
      <w:pPr>
        <w:jc w:val="center"/>
      </w:pPr>
    </w:p>
    <w:p w:rsidR="00DA1448" w:rsidRDefault="00DA1448" w:rsidP="001F0389">
      <w:pPr>
        <w:jc w:val="center"/>
      </w:pPr>
    </w:p>
    <w:p w:rsidR="00821FFD" w:rsidRDefault="00821FFD" w:rsidP="001F0389">
      <w:pPr>
        <w:jc w:val="center"/>
      </w:pPr>
    </w:p>
    <w:p w:rsidR="00DA1448" w:rsidRDefault="00DA1448" w:rsidP="001F0389">
      <w:pPr>
        <w:jc w:val="center"/>
      </w:pPr>
    </w:p>
    <w:p w:rsidR="00DA1448" w:rsidRDefault="00DA1448" w:rsidP="001F0389">
      <w:pPr>
        <w:jc w:val="center"/>
      </w:pPr>
    </w:p>
    <w:p w:rsidR="00DA1448" w:rsidRDefault="00DA1448" w:rsidP="001F0389">
      <w:pPr>
        <w:jc w:val="center"/>
      </w:pPr>
    </w:p>
    <w:p w:rsidR="00DA1448" w:rsidRDefault="00DA1448" w:rsidP="001F0389">
      <w:pPr>
        <w:jc w:val="center"/>
      </w:pPr>
    </w:p>
    <w:p w:rsidR="00DA1448" w:rsidRDefault="00DA1448" w:rsidP="00DA1448">
      <w:pPr>
        <w:rPr>
          <w:rFonts w:ascii="Arial" w:hAnsi="Arial" w:cs="Arial"/>
          <w:b/>
        </w:rPr>
      </w:pPr>
      <w:r>
        <w:rPr>
          <w:rFonts w:ascii="Arial" w:hAnsi="Arial" w:cs="Arial"/>
          <w:b/>
        </w:rPr>
        <w:lastRenderedPageBreak/>
        <w:t>120” Telescope Primary</w:t>
      </w:r>
    </w:p>
    <w:p w:rsidR="00DA1448" w:rsidRDefault="00DA1448" w:rsidP="00DA1448">
      <w:pPr>
        <w:rPr>
          <w:rFonts w:ascii="Arial" w:hAnsi="Arial" w:cs="Arial"/>
          <w:sz w:val="20"/>
          <w:szCs w:val="20"/>
        </w:rPr>
      </w:pPr>
      <w:r>
        <w:rPr>
          <w:rFonts w:ascii="Arial" w:hAnsi="Arial" w:cs="Arial"/>
          <w:sz w:val="20"/>
          <w:szCs w:val="20"/>
        </w:rPr>
        <w:t xml:space="preserve">We inspected the 120” primary and measured its reflectivity (89% red, 86% blue). There were some spots that appeared to be water-based, rather than oil-based, but they could not be reached with the pie-shaped wedges of the cover forming a fence around the mirror. They were not very numerous or extensive in size. Overall, the primary looked pretty good since our last </w:t>
      </w:r>
      <w:r w:rsidR="00821FFD">
        <w:rPr>
          <w:rFonts w:ascii="Arial" w:hAnsi="Arial" w:cs="Arial"/>
          <w:sz w:val="20"/>
          <w:szCs w:val="20"/>
        </w:rPr>
        <w:t>full cleaning</w:t>
      </w:r>
      <w:r>
        <w:rPr>
          <w:rFonts w:ascii="Arial" w:hAnsi="Arial" w:cs="Arial"/>
          <w:sz w:val="20"/>
          <w:szCs w:val="20"/>
        </w:rPr>
        <w:t xml:space="preserve"> a few months ago.</w:t>
      </w:r>
    </w:p>
    <w:p w:rsidR="00DA1448" w:rsidRDefault="00DA1448" w:rsidP="00DA1448"/>
    <w:p w:rsidR="00DA1448" w:rsidRDefault="00DA1448" w:rsidP="00DA1448">
      <w:pPr>
        <w:jc w:val="center"/>
      </w:pPr>
      <w:r>
        <w:rPr>
          <w:noProof/>
        </w:rPr>
        <w:drawing>
          <wp:inline distT="0" distB="0" distL="0" distR="0">
            <wp:extent cx="4552950" cy="3368989"/>
            <wp:effectExtent l="19050" t="0" r="0" b="0"/>
            <wp:docPr id="60" name="Picture 41" descr="120-in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inch_1.JPG"/>
                    <pic:cNvPicPr/>
                  </pic:nvPicPr>
                  <pic:blipFill>
                    <a:blip r:embed="rId13" cstate="print"/>
                    <a:stretch>
                      <a:fillRect/>
                    </a:stretch>
                  </pic:blipFill>
                  <pic:spPr>
                    <a:xfrm>
                      <a:off x="0" y="0"/>
                      <a:ext cx="4552950" cy="3368989"/>
                    </a:xfrm>
                    <a:prstGeom prst="rect">
                      <a:avLst/>
                    </a:prstGeom>
                  </pic:spPr>
                </pic:pic>
              </a:graphicData>
            </a:graphic>
          </wp:inline>
        </w:drawing>
      </w:r>
    </w:p>
    <w:p w:rsidR="00DA1448" w:rsidRDefault="00DA1448" w:rsidP="00DA1448"/>
    <w:p w:rsidR="00DA1448" w:rsidRDefault="00DA1448" w:rsidP="00DA1448">
      <w:pPr>
        <w:jc w:val="center"/>
      </w:pPr>
      <w:r>
        <w:rPr>
          <w:noProof/>
        </w:rPr>
        <w:drawing>
          <wp:inline distT="0" distB="0" distL="0" distR="0">
            <wp:extent cx="4400550" cy="3189458"/>
            <wp:effectExtent l="19050" t="0" r="0" b="0"/>
            <wp:docPr id="61" name="Picture 42" descr="120-in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inch_2.JPG"/>
                    <pic:cNvPicPr/>
                  </pic:nvPicPr>
                  <pic:blipFill>
                    <a:blip r:embed="rId14" cstate="print"/>
                    <a:stretch>
                      <a:fillRect/>
                    </a:stretch>
                  </pic:blipFill>
                  <pic:spPr>
                    <a:xfrm>
                      <a:off x="0" y="0"/>
                      <a:ext cx="4403147" cy="3191340"/>
                    </a:xfrm>
                    <a:prstGeom prst="rect">
                      <a:avLst/>
                    </a:prstGeom>
                  </pic:spPr>
                </pic:pic>
              </a:graphicData>
            </a:graphic>
          </wp:inline>
        </w:drawing>
      </w:r>
    </w:p>
    <w:p w:rsidR="00DA1448" w:rsidRDefault="00DA1448" w:rsidP="00DA1448"/>
    <w:p w:rsidR="00DA1448" w:rsidRDefault="00DA1448" w:rsidP="00DA1448"/>
    <w:p w:rsidR="00DA1448" w:rsidRDefault="00DA1448" w:rsidP="00DA1448"/>
    <w:p w:rsidR="006B287F" w:rsidRDefault="006B287F" w:rsidP="006B287F">
      <w:pPr>
        <w:rPr>
          <w:rFonts w:ascii="Arial" w:hAnsi="Arial" w:cs="Arial"/>
          <w:b/>
        </w:rPr>
      </w:pPr>
      <w:r>
        <w:rPr>
          <w:rFonts w:ascii="Arial" w:hAnsi="Arial" w:cs="Arial"/>
          <w:b/>
        </w:rPr>
        <w:lastRenderedPageBreak/>
        <w:t xml:space="preserve">120” Shane Reflector </w:t>
      </w:r>
      <w:proofErr w:type="spellStart"/>
      <w:r>
        <w:rPr>
          <w:rFonts w:ascii="Arial" w:hAnsi="Arial" w:cs="Arial"/>
          <w:b/>
        </w:rPr>
        <w:t>Coude</w:t>
      </w:r>
      <w:proofErr w:type="spellEnd"/>
      <w:r>
        <w:rPr>
          <w:rFonts w:ascii="Arial" w:hAnsi="Arial" w:cs="Arial"/>
          <w:b/>
        </w:rPr>
        <w:t xml:space="preserve"> #2</w:t>
      </w:r>
    </w:p>
    <w:p w:rsidR="006B287F" w:rsidRDefault="006B287F" w:rsidP="006B287F">
      <w:pPr>
        <w:rPr>
          <w:rFonts w:ascii="Arial" w:hAnsi="Arial" w:cs="Arial"/>
          <w:sz w:val="20"/>
          <w:szCs w:val="20"/>
        </w:rPr>
      </w:pPr>
      <w:r w:rsidRPr="000705AD">
        <w:rPr>
          <w:rFonts w:ascii="Arial" w:hAnsi="Arial" w:cs="Arial"/>
          <w:sz w:val="20"/>
          <w:szCs w:val="20"/>
        </w:rPr>
        <w:t xml:space="preserve">The </w:t>
      </w:r>
      <w:proofErr w:type="spellStart"/>
      <w:r w:rsidRPr="000705AD">
        <w:rPr>
          <w:rFonts w:ascii="Arial" w:hAnsi="Arial" w:cs="Arial"/>
          <w:sz w:val="20"/>
          <w:szCs w:val="20"/>
        </w:rPr>
        <w:t>Coude</w:t>
      </w:r>
      <w:proofErr w:type="spellEnd"/>
      <w:r w:rsidRPr="000705AD">
        <w:rPr>
          <w:rFonts w:ascii="Arial" w:hAnsi="Arial" w:cs="Arial"/>
          <w:sz w:val="20"/>
          <w:szCs w:val="20"/>
        </w:rPr>
        <w:t xml:space="preserve"> secondary was not very dirty, although its surface was poor. This was already known not to b</w:t>
      </w:r>
      <w:r>
        <w:rPr>
          <w:rFonts w:ascii="Arial" w:hAnsi="Arial" w:cs="Arial"/>
          <w:sz w:val="20"/>
          <w:szCs w:val="20"/>
        </w:rPr>
        <w:t>e cleanable, so it didn’t get cleaned on this trip.</w:t>
      </w:r>
    </w:p>
    <w:p w:rsidR="006B287F" w:rsidRPr="000705AD" w:rsidRDefault="006B287F" w:rsidP="006B287F">
      <w:pPr>
        <w:rPr>
          <w:rFonts w:ascii="Arial" w:hAnsi="Arial" w:cs="Arial"/>
          <w:sz w:val="20"/>
          <w:szCs w:val="20"/>
        </w:rPr>
      </w:pPr>
    </w:p>
    <w:p w:rsidR="006B287F" w:rsidRDefault="006B287F" w:rsidP="006B287F">
      <w:pPr>
        <w:jc w:val="center"/>
        <w:rPr>
          <w:rFonts w:ascii="Arial" w:hAnsi="Arial" w:cs="Arial"/>
        </w:rPr>
      </w:pPr>
      <w:r>
        <w:rPr>
          <w:rFonts w:ascii="Arial" w:hAnsi="Arial" w:cs="Arial"/>
          <w:noProof/>
        </w:rPr>
        <w:drawing>
          <wp:inline distT="0" distB="0" distL="0" distR="0">
            <wp:extent cx="4057650" cy="2895411"/>
            <wp:effectExtent l="19050" t="0" r="0" b="0"/>
            <wp:docPr id="62" name="Picture 36" descr="Coud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2_1.JPG"/>
                    <pic:cNvPicPr/>
                  </pic:nvPicPr>
                  <pic:blipFill>
                    <a:blip r:embed="rId15" cstate="print"/>
                    <a:stretch>
                      <a:fillRect/>
                    </a:stretch>
                  </pic:blipFill>
                  <pic:spPr>
                    <a:xfrm>
                      <a:off x="0" y="0"/>
                      <a:ext cx="4060081" cy="2897146"/>
                    </a:xfrm>
                    <a:prstGeom prst="rect">
                      <a:avLst/>
                    </a:prstGeom>
                  </pic:spPr>
                </pic:pic>
              </a:graphicData>
            </a:graphic>
          </wp:inline>
        </w:drawing>
      </w:r>
    </w:p>
    <w:p w:rsidR="006B287F" w:rsidRPr="000705AD" w:rsidRDefault="006B287F" w:rsidP="006B287F">
      <w:pPr>
        <w:rPr>
          <w:rFonts w:ascii="Arial" w:hAnsi="Arial" w:cs="Arial"/>
        </w:rPr>
      </w:pPr>
    </w:p>
    <w:p w:rsidR="006B287F" w:rsidRDefault="006B287F" w:rsidP="006B287F">
      <w:pPr>
        <w:rPr>
          <w:rFonts w:ascii="Arial" w:hAnsi="Arial" w:cs="Arial"/>
          <w:b/>
        </w:rPr>
      </w:pPr>
      <w:r>
        <w:rPr>
          <w:rFonts w:ascii="Arial" w:hAnsi="Arial" w:cs="Arial"/>
          <w:b/>
        </w:rPr>
        <w:t>CAT Primary</w:t>
      </w:r>
    </w:p>
    <w:p w:rsidR="006B287F" w:rsidRDefault="006B287F" w:rsidP="006B287F">
      <w:pPr>
        <w:rPr>
          <w:rFonts w:ascii="Arial" w:hAnsi="Arial" w:cs="Arial"/>
          <w:sz w:val="20"/>
          <w:szCs w:val="20"/>
        </w:rPr>
      </w:pPr>
      <w:r>
        <w:rPr>
          <w:rFonts w:ascii="Arial" w:hAnsi="Arial" w:cs="Arial"/>
          <w:sz w:val="20"/>
          <w:szCs w:val="20"/>
        </w:rPr>
        <w:t xml:space="preserve">Dave cleaned the upward-facing CAT primary by reaching through a hole in the metal shield. It’s robust enough to clean blindly, which is good since the shield prevents you from getting your arm in there and simultaneously seeing what you’re cleaning. He blew it off with air and followed that with a spray of distilled de-ionized water plus ethanol. </w:t>
      </w:r>
    </w:p>
    <w:p w:rsidR="006B287F" w:rsidRDefault="006B287F" w:rsidP="006B287F">
      <w:pPr>
        <w:rPr>
          <w:rFonts w:ascii="Arial" w:hAnsi="Arial" w:cs="Arial"/>
          <w:sz w:val="20"/>
          <w:szCs w:val="20"/>
        </w:rPr>
      </w:pPr>
    </w:p>
    <w:p w:rsidR="006B287F" w:rsidRDefault="006B287F" w:rsidP="006B287F">
      <w:pPr>
        <w:jc w:val="center"/>
      </w:pPr>
      <w:r>
        <w:rPr>
          <w:noProof/>
        </w:rPr>
        <w:drawing>
          <wp:inline distT="0" distB="0" distL="0" distR="0">
            <wp:extent cx="4438650" cy="3310493"/>
            <wp:effectExtent l="19050" t="0" r="0" b="0"/>
            <wp:docPr id="63" name="Picture 45" descr="CAT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primary.JPG"/>
                    <pic:cNvPicPr/>
                  </pic:nvPicPr>
                  <pic:blipFill>
                    <a:blip r:embed="rId16" cstate="print"/>
                    <a:stretch>
                      <a:fillRect/>
                    </a:stretch>
                  </pic:blipFill>
                  <pic:spPr>
                    <a:xfrm>
                      <a:off x="0" y="0"/>
                      <a:ext cx="4447800" cy="3317318"/>
                    </a:xfrm>
                    <a:prstGeom prst="rect">
                      <a:avLst/>
                    </a:prstGeom>
                  </pic:spPr>
                </pic:pic>
              </a:graphicData>
            </a:graphic>
          </wp:inline>
        </w:drawing>
      </w:r>
    </w:p>
    <w:p w:rsidR="006B287F" w:rsidRDefault="006B287F" w:rsidP="006B287F"/>
    <w:p w:rsidR="00B47352" w:rsidRDefault="00B47352" w:rsidP="00B47352">
      <w:pPr>
        <w:rPr>
          <w:rFonts w:ascii="Arial" w:hAnsi="Arial" w:cs="Arial"/>
          <w:b/>
        </w:rPr>
      </w:pPr>
      <w:r>
        <w:rPr>
          <w:rFonts w:ascii="Arial" w:hAnsi="Arial" w:cs="Arial"/>
          <w:b/>
        </w:rPr>
        <w:lastRenderedPageBreak/>
        <w:t>Slit Room Optics</w:t>
      </w:r>
    </w:p>
    <w:p w:rsidR="00B47352" w:rsidRDefault="00B47352" w:rsidP="00B47352">
      <w:pPr>
        <w:rPr>
          <w:rFonts w:ascii="Arial" w:hAnsi="Arial" w:cs="Arial"/>
          <w:sz w:val="20"/>
          <w:szCs w:val="20"/>
        </w:rPr>
      </w:pPr>
      <w:r>
        <w:rPr>
          <w:rFonts w:ascii="Arial" w:hAnsi="Arial" w:cs="Arial"/>
          <w:sz w:val="20"/>
          <w:szCs w:val="20"/>
        </w:rPr>
        <w:t xml:space="preserve">We </w:t>
      </w:r>
      <w:r w:rsidR="00BD08EE">
        <w:rPr>
          <w:rFonts w:ascii="Arial" w:hAnsi="Arial" w:cs="Arial"/>
          <w:sz w:val="20"/>
          <w:szCs w:val="20"/>
        </w:rPr>
        <w:t>clean</w:t>
      </w:r>
      <w:r>
        <w:rPr>
          <w:rFonts w:ascii="Arial" w:hAnsi="Arial" w:cs="Arial"/>
          <w:sz w:val="20"/>
          <w:szCs w:val="20"/>
        </w:rPr>
        <w:t xml:space="preserve">ed several of the optics in the slit room, including the filter wheel, image rotator, pick-off mirror, </w:t>
      </w:r>
      <w:proofErr w:type="gramStart"/>
      <w:r>
        <w:rPr>
          <w:rFonts w:ascii="Arial" w:hAnsi="Arial" w:cs="Arial"/>
          <w:sz w:val="20"/>
          <w:szCs w:val="20"/>
        </w:rPr>
        <w:t>periscope</w:t>
      </w:r>
      <w:proofErr w:type="gramEnd"/>
      <w:r>
        <w:rPr>
          <w:rFonts w:ascii="Arial" w:hAnsi="Arial" w:cs="Arial"/>
          <w:sz w:val="20"/>
          <w:szCs w:val="20"/>
        </w:rPr>
        <w:t xml:space="preserve"> mirror and aperture plate.</w:t>
      </w:r>
    </w:p>
    <w:p w:rsidR="00B47352" w:rsidRDefault="00B47352" w:rsidP="00B47352"/>
    <w:p w:rsidR="00B47352" w:rsidRDefault="00E1529D" w:rsidP="00B47352">
      <w:pPr>
        <w:jc w:val="center"/>
      </w:pPr>
      <w:r>
        <w:rPr>
          <w:noProof/>
        </w:rPr>
        <w:pict>
          <v:shape id="_x0000_s1036" type="#_x0000_t45" style="position:absolute;left:0;text-align:left;margin-left:-25.5pt;margin-top:45.4pt;width:97.5pt;height:38.25pt;z-index:251660288" adj="52006,32612,37362,5082,22929,5082,52006,32612" strokecolor="#c6d9f1 [671]">
            <v:textbox>
              <w:txbxContent>
                <w:p w:rsidR="00700CC4" w:rsidRPr="00700CC4" w:rsidRDefault="00700CC4" w:rsidP="00700CC4">
                  <w:pPr>
                    <w:jc w:val="right"/>
                    <w:rPr>
                      <w:rFonts w:ascii="Arial" w:hAnsi="Arial" w:cs="Arial"/>
                      <w:sz w:val="20"/>
                      <w:szCs w:val="20"/>
                    </w:rPr>
                  </w:pPr>
                  <w:r w:rsidRPr="00700CC4">
                    <w:rPr>
                      <w:rFonts w:ascii="Arial" w:hAnsi="Arial" w:cs="Arial"/>
                      <w:sz w:val="20"/>
                      <w:szCs w:val="20"/>
                    </w:rPr>
                    <w:t>Flat Mirror behind this mount</w:t>
                  </w:r>
                </w:p>
              </w:txbxContent>
            </v:textbox>
            <o:callout v:ext="edit" minusx="t" minusy="t"/>
          </v:shape>
        </w:pict>
      </w:r>
      <w:r>
        <w:rPr>
          <w:noProof/>
        </w:rPr>
        <w:pict>
          <v:shape id="_x0000_s1035" type="#_x0000_t45" style="position:absolute;left:0;text-align:left;margin-left:395.25pt;margin-top:64.9pt;width:1in;height:26.25pt;z-index:251659264" adj="-17100,37646,-9390,7406,,7406,-17100,37646" strokecolor="#c6d9f1 [671]">
            <v:textbox>
              <w:txbxContent>
                <w:p w:rsidR="00700CC4" w:rsidRPr="00700CC4" w:rsidRDefault="00700CC4">
                  <w:pPr>
                    <w:rPr>
                      <w:rFonts w:ascii="Arial" w:hAnsi="Arial" w:cs="Arial"/>
                      <w:sz w:val="20"/>
                      <w:szCs w:val="20"/>
                    </w:rPr>
                  </w:pPr>
                  <w:r w:rsidRPr="00700CC4">
                    <w:rPr>
                      <w:rFonts w:ascii="Arial" w:hAnsi="Arial" w:cs="Arial"/>
                      <w:sz w:val="20"/>
                      <w:szCs w:val="20"/>
                    </w:rPr>
                    <w:t>Filter Wheel</w:t>
                  </w:r>
                </w:p>
              </w:txbxContent>
            </v:textbox>
            <o:callout v:ext="edit" minusy="t"/>
          </v:shape>
        </w:pict>
      </w:r>
      <w:r w:rsidR="00B47352">
        <w:rPr>
          <w:noProof/>
        </w:rPr>
        <w:drawing>
          <wp:inline distT="0" distB="0" distL="0" distR="0">
            <wp:extent cx="3800475" cy="3211726"/>
            <wp:effectExtent l="19050" t="0" r="9525" b="0"/>
            <wp:docPr id="64" name="Picture 46" descr="slit-room_filte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room_filter-wheel.JPG"/>
                    <pic:cNvPicPr/>
                  </pic:nvPicPr>
                  <pic:blipFill>
                    <a:blip r:embed="rId17" cstate="print"/>
                    <a:stretch>
                      <a:fillRect/>
                    </a:stretch>
                  </pic:blipFill>
                  <pic:spPr>
                    <a:xfrm>
                      <a:off x="0" y="0"/>
                      <a:ext cx="3802879" cy="3213757"/>
                    </a:xfrm>
                    <a:prstGeom prst="rect">
                      <a:avLst/>
                    </a:prstGeom>
                  </pic:spPr>
                </pic:pic>
              </a:graphicData>
            </a:graphic>
          </wp:inline>
        </w:drawing>
      </w:r>
    </w:p>
    <w:p w:rsidR="00B47352" w:rsidRDefault="00B47352" w:rsidP="00B47352">
      <w:pPr>
        <w:jc w:val="center"/>
      </w:pPr>
    </w:p>
    <w:p w:rsidR="00B47352" w:rsidRDefault="00E1529D" w:rsidP="00B47352">
      <w:pPr>
        <w:jc w:val="center"/>
      </w:pPr>
      <w:r>
        <w:rPr>
          <w:noProof/>
        </w:rPr>
        <w:pict>
          <v:shape id="_x0000_s1037" type="#_x0000_t45" style="position:absolute;left:0;text-align:left;margin-left:400.5pt;margin-top:68.2pt;width:1in;height:48pt;z-index:251661312" adj="-45000,22613,-23235,,,,-45000,22613" strokecolor="#c6d9f1 [671]">
            <v:textbox>
              <w:txbxContent>
                <w:p w:rsidR="00700CC4" w:rsidRPr="00700CC4" w:rsidRDefault="00700CC4">
                  <w:pPr>
                    <w:rPr>
                      <w:rFonts w:ascii="Arial" w:hAnsi="Arial" w:cs="Arial"/>
                      <w:sz w:val="20"/>
                      <w:szCs w:val="20"/>
                    </w:rPr>
                  </w:pPr>
                  <w:r w:rsidRPr="00700CC4">
                    <w:rPr>
                      <w:rFonts w:ascii="Arial" w:hAnsi="Arial" w:cs="Arial"/>
                      <w:sz w:val="20"/>
                      <w:szCs w:val="20"/>
                    </w:rPr>
                    <w:t>Image Rotator Prism</w:t>
                  </w:r>
                </w:p>
              </w:txbxContent>
            </v:textbox>
            <o:callout v:ext="edit" minusy="t"/>
          </v:shape>
        </w:pict>
      </w:r>
      <w:r w:rsidR="00B47352">
        <w:rPr>
          <w:noProof/>
        </w:rPr>
        <w:drawing>
          <wp:inline distT="0" distB="0" distL="0" distR="0">
            <wp:extent cx="3854077" cy="3012849"/>
            <wp:effectExtent l="19050" t="0" r="0" b="0"/>
            <wp:docPr id="65" name="Picture 47" descr="slit-room_image-rot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room_image-rotator.JPG"/>
                    <pic:cNvPicPr/>
                  </pic:nvPicPr>
                  <pic:blipFill>
                    <a:blip r:embed="rId18" cstate="print"/>
                    <a:stretch>
                      <a:fillRect/>
                    </a:stretch>
                  </pic:blipFill>
                  <pic:spPr>
                    <a:xfrm>
                      <a:off x="0" y="0"/>
                      <a:ext cx="3866318" cy="3022418"/>
                    </a:xfrm>
                    <a:prstGeom prst="rect">
                      <a:avLst/>
                    </a:prstGeom>
                  </pic:spPr>
                </pic:pic>
              </a:graphicData>
            </a:graphic>
          </wp:inline>
        </w:drawing>
      </w:r>
    </w:p>
    <w:p w:rsidR="00B47352" w:rsidRDefault="00B47352" w:rsidP="00B47352">
      <w:pPr>
        <w:jc w:val="center"/>
      </w:pPr>
    </w:p>
    <w:p w:rsidR="00B47352" w:rsidRDefault="00E1529D" w:rsidP="00B47352">
      <w:pPr>
        <w:jc w:val="center"/>
      </w:pPr>
      <w:r>
        <w:rPr>
          <w:noProof/>
        </w:rPr>
        <w:lastRenderedPageBreak/>
        <w:pict>
          <v:shape id="_x0000_s1039" type="#_x0000_t45" style="position:absolute;left:0;text-align:left;margin-left:414pt;margin-top:58.5pt;width:91.5pt;height:38.25pt;z-index:251663360" adj="-19830,19059,-10552,5082,-1416,5082,-19830,19059" strokecolor="#c6d9f1 [671]">
            <v:textbox>
              <w:txbxContent>
                <w:p w:rsidR="00700CC4" w:rsidRPr="00B32928" w:rsidRDefault="00700CC4" w:rsidP="00700CC4">
                  <w:pPr>
                    <w:rPr>
                      <w:rFonts w:ascii="Arial" w:hAnsi="Arial" w:cs="Arial"/>
                      <w:sz w:val="20"/>
                      <w:szCs w:val="20"/>
                    </w:rPr>
                  </w:pPr>
                  <w:r w:rsidRPr="00B32928">
                    <w:rPr>
                      <w:rFonts w:ascii="Arial" w:hAnsi="Arial" w:cs="Arial"/>
                      <w:sz w:val="20"/>
                      <w:szCs w:val="20"/>
                    </w:rPr>
                    <w:t>Image rotator mid-travel</w:t>
                  </w:r>
                </w:p>
              </w:txbxContent>
            </v:textbox>
            <o:callout v:ext="edit" minusy="t"/>
          </v:shape>
        </w:pict>
      </w:r>
      <w:r>
        <w:rPr>
          <w:noProof/>
        </w:rPr>
        <w:pict>
          <v:shape id="_x0000_s1038" type="#_x0000_t45" style="position:absolute;left:0;text-align:left;margin-left:414pt;margin-top:149.25pt;width:91.5pt;height:38.25pt;z-index:251662336" adj="-19830,19059,-10552,5082,-1416,5082,-19830,19059" strokecolor="#c6d9f1 [671]">
            <v:textbox>
              <w:txbxContent>
                <w:p w:rsidR="00700CC4" w:rsidRPr="00B32928" w:rsidRDefault="00700CC4">
                  <w:pPr>
                    <w:rPr>
                      <w:rFonts w:ascii="Arial" w:hAnsi="Arial" w:cs="Arial"/>
                      <w:sz w:val="20"/>
                      <w:szCs w:val="20"/>
                    </w:rPr>
                  </w:pPr>
                  <w:r w:rsidRPr="00B32928">
                    <w:rPr>
                      <w:rFonts w:ascii="Arial" w:hAnsi="Arial" w:cs="Arial"/>
                      <w:sz w:val="20"/>
                      <w:szCs w:val="20"/>
                    </w:rPr>
                    <w:t>Image rotator motion switch</w:t>
                  </w:r>
                </w:p>
              </w:txbxContent>
            </v:textbox>
            <o:callout v:ext="edit" minusy="t"/>
          </v:shape>
        </w:pict>
      </w:r>
      <w:r w:rsidR="00B47352">
        <w:rPr>
          <w:noProof/>
        </w:rPr>
        <w:drawing>
          <wp:inline distT="0" distB="0" distL="0" distR="0">
            <wp:extent cx="4210050" cy="3276283"/>
            <wp:effectExtent l="19050" t="0" r="0" b="0"/>
            <wp:docPr id="66" name="Picture 48" descr="slit-room_image-rotator_motion-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room_image-rotator_motion-switch.JPG"/>
                    <pic:cNvPicPr/>
                  </pic:nvPicPr>
                  <pic:blipFill>
                    <a:blip r:embed="rId19" cstate="print"/>
                    <a:stretch>
                      <a:fillRect/>
                    </a:stretch>
                  </pic:blipFill>
                  <pic:spPr>
                    <a:xfrm>
                      <a:off x="0" y="0"/>
                      <a:ext cx="4210050" cy="3276283"/>
                    </a:xfrm>
                    <a:prstGeom prst="rect">
                      <a:avLst/>
                    </a:prstGeom>
                  </pic:spPr>
                </pic:pic>
              </a:graphicData>
            </a:graphic>
          </wp:inline>
        </w:drawing>
      </w:r>
    </w:p>
    <w:p w:rsidR="00B47352" w:rsidRDefault="00B47352" w:rsidP="00B47352">
      <w:pPr>
        <w:jc w:val="center"/>
      </w:pPr>
    </w:p>
    <w:p w:rsidR="00B47352" w:rsidRDefault="00E1529D" w:rsidP="00B47352">
      <w:pPr>
        <w:jc w:val="center"/>
      </w:pPr>
      <w:r>
        <w:rPr>
          <w:noProof/>
        </w:rPr>
        <w:pict>
          <v:shape id="_x0000_s1040" type="#_x0000_t45" style="position:absolute;left:0;text-align:left;margin-left:411pt;margin-top:75.5pt;width:1in;height:36pt;z-index:251664384" adj="-38025,33300,-19770,5400,,5400,-38025,33300" strokecolor="#c6d9f1 [671]">
            <v:textbox>
              <w:txbxContent>
                <w:p w:rsidR="005A5F56" w:rsidRPr="005A5F56" w:rsidRDefault="005A5F56">
                  <w:pPr>
                    <w:rPr>
                      <w:rFonts w:ascii="Arial" w:hAnsi="Arial" w:cs="Arial"/>
                      <w:sz w:val="20"/>
                      <w:szCs w:val="20"/>
                    </w:rPr>
                  </w:pPr>
                  <w:r w:rsidRPr="005A5F56">
                    <w:rPr>
                      <w:rFonts w:ascii="Arial" w:hAnsi="Arial" w:cs="Arial"/>
                      <w:sz w:val="20"/>
                      <w:szCs w:val="20"/>
                    </w:rPr>
                    <w:t>Periscope mirror</w:t>
                  </w:r>
                </w:p>
              </w:txbxContent>
            </v:textbox>
            <o:callout v:ext="edit" minusy="t"/>
          </v:shape>
        </w:pict>
      </w:r>
      <w:r w:rsidR="00B47352">
        <w:rPr>
          <w:noProof/>
        </w:rPr>
        <w:drawing>
          <wp:inline distT="0" distB="0" distL="0" distR="0">
            <wp:extent cx="4057650" cy="3032400"/>
            <wp:effectExtent l="19050" t="0" r="0" b="0"/>
            <wp:docPr id="67" name="Picture 49" descr="slit-room_peri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room_periscope.JPG"/>
                    <pic:cNvPicPr/>
                  </pic:nvPicPr>
                  <pic:blipFill>
                    <a:blip r:embed="rId20" cstate="print"/>
                    <a:stretch>
                      <a:fillRect/>
                    </a:stretch>
                  </pic:blipFill>
                  <pic:spPr>
                    <a:xfrm>
                      <a:off x="0" y="0"/>
                      <a:ext cx="4060552" cy="3034569"/>
                    </a:xfrm>
                    <a:prstGeom prst="rect">
                      <a:avLst/>
                    </a:prstGeom>
                  </pic:spPr>
                </pic:pic>
              </a:graphicData>
            </a:graphic>
          </wp:inline>
        </w:drawing>
      </w:r>
    </w:p>
    <w:p w:rsidR="00B47352" w:rsidRDefault="00B47352" w:rsidP="00B47352">
      <w:pPr>
        <w:jc w:val="center"/>
      </w:pPr>
    </w:p>
    <w:p w:rsidR="00B47352" w:rsidRDefault="00E1529D" w:rsidP="00B47352">
      <w:pPr>
        <w:jc w:val="center"/>
      </w:pPr>
      <w:r>
        <w:rPr>
          <w:noProof/>
        </w:rPr>
        <w:lastRenderedPageBreak/>
        <w:pict>
          <v:shape id="_x0000_s1041" type="#_x0000_t45" style="position:absolute;left:0;text-align:left;margin-left:375.75pt;margin-top:60.75pt;width:1in;height:48pt;z-index:251665408" adj="-45225,17213,-23325,,,,-8100,12488" strokecolor="#c6d9f1 [671]">
            <v:textbox>
              <w:txbxContent>
                <w:p w:rsidR="008B6B85" w:rsidRPr="008B6B85" w:rsidRDefault="008B6B85">
                  <w:pPr>
                    <w:rPr>
                      <w:rFonts w:ascii="Arial" w:hAnsi="Arial" w:cs="Arial"/>
                      <w:sz w:val="20"/>
                      <w:szCs w:val="20"/>
                    </w:rPr>
                  </w:pPr>
                  <w:r w:rsidRPr="008B6B85">
                    <w:rPr>
                      <w:rFonts w:ascii="Arial" w:hAnsi="Arial" w:cs="Arial"/>
                      <w:sz w:val="20"/>
                      <w:szCs w:val="20"/>
                    </w:rPr>
                    <w:t>Cleaning aperture plate</w:t>
                  </w:r>
                </w:p>
              </w:txbxContent>
            </v:textbox>
            <o:callout v:ext="edit" minusy="t"/>
          </v:shape>
        </w:pict>
      </w:r>
      <w:r w:rsidR="00B47352">
        <w:rPr>
          <w:noProof/>
        </w:rPr>
        <w:drawing>
          <wp:inline distT="0" distB="0" distL="0" distR="0">
            <wp:extent cx="3256671" cy="2486690"/>
            <wp:effectExtent l="19050" t="0" r="879" b="0"/>
            <wp:docPr id="68" name="Picture 50" descr="slit-room_s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room_slit.JPG"/>
                    <pic:cNvPicPr/>
                  </pic:nvPicPr>
                  <pic:blipFill>
                    <a:blip r:embed="rId21" cstate="print">
                      <a:lum bright="20000"/>
                    </a:blip>
                    <a:stretch>
                      <a:fillRect/>
                    </a:stretch>
                  </pic:blipFill>
                  <pic:spPr>
                    <a:xfrm>
                      <a:off x="0" y="0"/>
                      <a:ext cx="3260866" cy="2489894"/>
                    </a:xfrm>
                    <a:prstGeom prst="rect">
                      <a:avLst/>
                    </a:prstGeom>
                  </pic:spPr>
                </pic:pic>
              </a:graphicData>
            </a:graphic>
          </wp:inline>
        </w:drawing>
      </w:r>
    </w:p>
    <w:p w:rsidR="006B2CE9" w:rsidRDefault="006B2CE9" w:rsidP="00B46E71">
      <w:pPr>
        <w:rPr>
          <w:rFonts w:ascii="Arial" w:hAnsi="Arial" w:cs="Arial"/>
          <w:b/>
        </w:rPr>
      </w:pPr>
    </w:p>
    <w:p w:rsidR="002C7AF0" w:rsidRDefault="002C7AF0" w:rsidP="00B46E71">
      <w:pPr>
        <w:rPr>
          <w:rFonts w:ascii="Arial" w:hAnsi="Arial" w:cs="Arial"/>
          <w:b/>
        </w:rPr>
      </w:pPr>
    </w:p>
    <w:p w:rsidR="002C7AF0" w:rsidRDefault="002C7AF0" w:rsidP="00B46E71">
      <w:pPr>
        <w:rPr>
          <w:rFonts w:ascii="Arial" w:hAnsi="Arial" w:cs="Arial"/>
          <w:b/>
        </w:rPr>
      </w:pPr>
    </w:p>
    <w:p w:rsidR="00B46E71" w:rsidRDefault="00B46E71" w:rsidP="00B46E71">
      <w:pPr>
        <w:rPr>
          <w:rFonts w:ascii="Arial" w:hAnsi="Arial" w:cs="Arial"/>
          <w:b/>
        </w:rPr>
      </w:pPr>
      <w:r>
        <w:rPr>
          <w:rFonts w:ascii="Arial" w:hAnsi="Arial" w:cs="Arial"/>
          <w:b/>
        </w:rPr>
        <w:t>Hamilton Collimator</w:t>
      </w:r>
    </w:p>
    <w:p w:rsidR="004E2DF7" w:rsidRDefault="00FA33F3" w:rsidP="002003CC">
      <w:pPr>
        <w:rPr>
          <w:rFonts w:ascii="Arial" w:hAnsi="Arial" w:cs="Arial"/>
          <w:b/>
        </w:rPr>
      </w:pPr>
      <w:r>
        <w:rPr>
          <w:rFonts w:ascii="Arial" w:hAnsi="Arial" w:cs="Arial"/>
          <w:sz w:val="20"/>
          <w:szCs w:val="20"/>
        </w:rPr>
        <w:t xml:space="preserve">We opened the </w:t>
      </w:r>
      <w:r w:rsidR="00AB74AD">
        <w:rPr>
          <w:rFonts w:ascii="Arial" w:hAnsi="Arial" w:cs="Arial"/>
          <w:sz w:val="20"/>
          <w:szCs w:val="20"/>
        </w:rPr>
        <w:t xml:space="preserve">magnetic </w:t>
      </w:r>
      <w:r>
        <w:rPr>
          <w:rFonts w:ascii="Arial" w:hAnsi="Arial" w:cs="Arial"/>
          <w:sz w:val="20"/>
          <w:szCs w:val="20"/>
        </w:rPr>
        <w:t>cover on the Hamilton Collimator mirror but didn’t clean it, except for blowing it off with air. We had previously brought it down to Santa Cruz for cleaning, but once it was there it was determined not to be so bad after all</w:t>
      </w:r>
      <w:r w:rsidR="00E8645D">
        <w:rPr>
          <w:rFonts w:ascii="Arial" w:hAnsi="Arial" w:cs="Arial"/>
          <w:sz w:val="20"/>
          <w:szCs w:val="20"/>
        </w:rPr>
        <w:t>, at least in terms of reflectivity.</w:t>
      </w:r>
    </w:p>
    <w:p w:rsidR="002003CC" w:rsidRDefault="00FA33F3" w:rsidP="009B212B">
      <w:pPr>
        <w:jc w:val="center"/>
      </w:pPr>
      <w:r>
        <w:rPr>
          <w:noProof/>
        </w:rPr>
        <w:drawing>
          <wp:inline distT="0" distB="0" distL="0" distR="0">
            <wp:extent cx="4877945" cy="3886200"/>
            <wp:effectExtent l="19050" t="0" r="0" b="0"/>
            <wp:docPr id="3" name="Picture 2" descr="Hamilton_Collim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_Collimator.JPG"/>
                    <pic:cNvPicPr/>
                  </pic:nvPicPr>
                  <pic:blipFill>
                    <a:blip r:embed="rId22" cstate="print"/>
                    <a:stretch>
                      <a:fillRect/>
                    </a:stretch>
                  </pic:blipFill>
                  <pic:spPr>
                    <a:xfrm>
                      <a:off x="0" y="0"/>
                      <a:ext cx="4886553" cy="3893058"/>
                    </a:xfrm>
                    <a:prstGeom prst="rect">
                      <a:avLst/>
                    </a:prstGeom>
                  </pic:spPr>
                </pic:pic>
              </a:graphicData>
            </a:graphic>
          </wp:inline>
        </w:drawing>
      </w: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FA33F3" w:rsidRDefault="00FA33F3" w:rsidP="009B212B">
      <w:pPr>
        <w:jc w:val="center"/>
      </w:pPr>
    </w:p>
    <w:p w:rsidR="00FA33F3" w:rsidRPr="002C7AF0" w:rsidRDefault="00FA33F3" w:rsidP="00FA33F3">
      <w:pPr>
        <w:rPr>
          <w:rFonts w:ascii="Arial" w:hAnsi="Arial" w:cs="Arial"/>
          <w:sz w:val="20"/>
          <w:szCs w:val="20"/>
        </w:rPr>
      </w:pPr>
      <w:r w:rsidRPr="002C7AF0">
        <w:rPr>
          <w:rFonts w:ascii="Arial" w:hAnsi="Arial" w:cs="Arial"/>
          <w:sz w:val="20"/>
          <w:szCs w:val="20"/>
        </w:rPr>
        <w:t>Dave also blew off the prisms and some other optics mounted near the prisms, including the easily-sleeked lens:</w:t>
      </w:r>
    </w:p>
    <w:p w:rsidR="00FA33F3" w:rsidRDefault="00FA33F3" w:rsidP="009B212B">
      <w:pPr>
        <w:jc w:val="center"/>
      </w:pPr>
    </w:p>
    <w:p w:rsidR="00FA33F3" w:rsidRDefault="00FA33F3" w:rsidP="009B212B">
      <w:pPr>
        <w:jc w:val="center"/>
      </w:pPr>
      <w:r>
        <w:rPr>
          <w:noProof/>
        </w:rPr>
        <w:drawing>
          <wp:inline distT="0" distB="0" distL="0" distR="0">
            <wp:extent cx="3952875" cy="3115422"/>
            <wp:effectExtent l="19050" t="0" r="9525" b="0"/>
            <wp:docPr id="7" name="Picture 6" descr="Hamilton_Collimator_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lton_Collimator_lens.JPG"/>
                    <pic:cNvPicPr/>
                  </pic:nvPicPr>
                  <pic:blipFill>
                    <a:blip r:embed="rId23" cstate="print"/>
                    <a:stretch>
                      <a:fillRect/>
                    </a:stretch>
                  </pic:blipFill>
                  <pic:spPr>
                    <a:xfrm>
                      <a:off x="0" y="0"/>
                      <a:ext cx="3952875" cy="3115422"/>
                    </a:xfrm>
                    <a:prstGeom prst="rect">
                      <a:avLst/>
                    </a:prstGeom>
                  </pic:spPr>
                </pic:pic>
              </a:graphicData>
            </a:graphic>
          </wp:inline>
        </w:drawing>
      </w:r>
    </w:p>
    <w:p w:rsidR="008C1EF2" w:rsidRDefault="008C1EF2" w:rsidP="009B212B">
      <w:pPr>
        <w:jc w:val="center"/>
      </w:pPr>
    </w:p>
    <w:p w:rsidR="008C1EF2" w:rsidRDefault="008C1EF2" w:rsidP="009B212B">
      <w:pPr>
        <w:jc w:val="center"/>
      </w:pPr>
    </w:p>
    <w:p w:rsidR="001F0389" w:rsidRDefault="001F0389" w:rsidP="009B212B">
      <w:pPr>
        <w:jc w:val="center"/>
      </w:pPr>
    </w:p>
    <w:p w:rsidR="001F0389" w:rsidRDefault="001F0389" w:rsidP="009B212B">
      <w:pPr>
        <w:jc w:val="center"/>
      </w:pPr>
    </w:p>
    <w:p w:rsidR="001F0389" w:rsidRDefault="001F0389"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C7AF0" w:rsidRDefault="002C7AF0" w:rsidP="009B212B">
      <w:pPr>
        <w:jc w:val="center"/>
      </w:pPr>
    </w:p>
    <w:p w:rsidR="002003CC" w:rsidRDefault="002003CC" w:rsidP="002003CC">
      <w:pPr>
        <w:rPr>
          <w:rFonts w:ascii="Arial" w:hAnsi="Arial" w:cs="Arial"/>
          <w:b/>
        </w:rPr>
      </w:pPr>
      <w:r>
        <w:rPr>
          <w:rFonts w:ascii="Arial" w:hAnsi="Arial" w:cs="Arial"/>
          <w:b/>
        </w:rPr>
        <w:t>40” Telescope</w:t>
      </w:r>
    </w:p>
    <w:p w:rsidR="002003CC" w:rsidRDefault="00E86B7D" w:rsidP="002003CC">
      <w:pPr>
        <w:rPr>
          <w:rFonts w:ascii="Arial" w:hAnsi="Arial" w:cs="Arial"/>
          <w:sz w:val="20"/>
          <w:szCs w:val="20"/>
        </w:rPr>
      </w:pPr>
      <w:r>
        <w:rPr>
          <w:rFonts w:ascii="Arial" w:hAnsi="Arial" w:cs="Arial"/>
          <w:sz w:val="20"/>
          <w:szCs w:val="20"/>
        </w:rPr>
        <w:t xml:space="preserve">Dave was able to climb inside the tube of the 40” primary </w:t>
      </w:r>
      <w:r w:rsidR="00D55C92">
        <w:rPr>
          <w:rFonts w:ascii="Arial" w:hAnsi="Arial" w:cs="Arial"/>
          <w:sz w:val="20"/>
          <w:szCs w:val="20"/>
        </w:rPr>
        <w:t xml:space="preserve">to </w:t>
      </w:r>
      <w:r w:rsidR="00FA33F3">
        <w:rPr>
          <w:rFonts w:ascii="Arial" w:hAnsi="Arial" w:cs="Arial"/>
          <w:sz w:val="20"/>
          <w:szCs w:val="20"/>
        </w:rPr>
        <w:t>clean it</w:t>
      </w:r>
      <w:r w:rsidR="00D55C92">
        <w:rPr>
          <w:rFonts w:ascii="Arial" w:hAnsi="Arial" w:cs="Arial"/>
          <w:sz w:val="20"/>
          <w:szCs w:val="20"/>
        </w:rPr>
        <w:t xml:space="preserve"> </w:t>
      </w:r>
      <w:r>
        <w:rPr>
          <w:rFonts w:ascii="Arial" w:hAnsi="Arial" w:cs="Arial"/>
          <w:sz w:val="20"/>
          <w:szCs w:val="20"/>
        </w:rPr>
        <w:t xml:space="preserve">and measure the reflectivity. </w:t>
      </w:r>
      <w:r w:rsidR="002C7AF0">
        <w:rPr>
          <w:rFonts w:ascii="Arial" w:hAnsi="Arial" w:cs="Arial"/>
          <w:sz w:val="20"/>
          <w:szCs w:val="20"/>
        </w:rPr>
        <w:t>Before cleaning it was 78% blue and 80% red… afterward it was 85% blue and 95% red. There was a large watermark that had pitted the coating so was not cleanable. The rest was very dusty beforehand. Access was very difficult but Dave was able to spray it with distilled de-ionized water and ethanol, then blot and wipe to get a large improvement.</w:t>
      </w:r>
    </w:p>
    <w:p w:rsidR="00220A40" w:rsidRDefault="00220A40" w:rsidP="00220A40">
      <w:pPr>
        <w:jc w:val="center"/>
      </w:pPr>
    </w:p>
    <w:p w:rsidR="006842E6" w:rsidRDefault="008F7943" w:rsidP="00220A40">
      <w:pPr>
        <w:jc w:val="center"/>
      </w:pPr>
      <w:r>
        <w:rPr>
          <w:noProof/>
        </w:rPr>
        <w:drawing>
          <wp:inline distT="0" distB="0" distL="0" distR="0">
            <wp:extent cx="4067510" cy="2924175"/>
            <wp:effectExtent l="19050" t="0" r="9190" b="0"/>
            <wp:docPr id="32" name="Picture 31" descr="40-in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1.JPG"/>
                    <pic:cNvPicPr/>
                  </pic:nvPicPr>
                  <pic:blipFill>
                    <a:blip r:embed="rId24" cstate="print"/>
                    <a:stretch>
                      <a:fillRect/>
                    </a:stretch>
                  </pic:blipFill>
                  <pic:spPr>
                    <a:xfrm>
                      <a:off x="0" y="0"/>
                      <a:ext cx="4071508" cy="2927049"/>
                    </a:xfrm>
                    <a:prstGeom prst="rect">
                      <a:avLst/>
                    </a:prstGeom>
                  </pic:spPr>
                </pic:pic>
              </a:graphicData>
            </a:graphic>
          </wp:inline>
        </w:drawing>
      </w:r>
    </w:p>
    <w:p w:rsidR="008F7943" w:rsidRDefault="008F7943" w:rsidP="00220A40">
      <w:pPr>
        <w:jc w:val="center"/>
      </w:pPr>
    </w:p>
    <w:p w:rsidR="008F7943" w:rsidRDefault="00E1529D" w:rsidP="00220A40">
      <w:pPr>
        <w:jc w:val="center"/>
      </w:pPr>
      <w:r>
        <w:rPr>
          <w:noProof/>
        </w:rPr>
        <w:pict>
          <v:shape id="_x0000_s1042" type="#_x0000_t45" style="position:absolute;left:0;text-align:left;margin-left:410.25pt;margin-top:19.75pt;width:107.25pt;height:34.5pt;z-index:251666432" adj="-25678,35217,-13353,5635,-1208,5635,-25678,35217" strokecolor="#c6d9f1 [671]">
            <v:textbox>
              <w:txbxContent>
                <w:p w:rsidR="00811FF4" w:rsidRDefault="00811FF4">
                  <w:pPr>
                    <w:rPr>
                      <w:rFonts w:ascii="Arial" w:hAnsi="Arial" w:cs="Arial"/>
                      <w:sz w:val="20"/>
                      <w:szCs w:val="20"/>
                    </w:rPr>
                  </w:pPr>
                  <w:r>
                    <w:rPr>
                      <w:rFonts w:ascii="Arial" w:hAnsi="Arial" w:cs="Arial"/>
                      <w:sz w:val="20"/>
                      <w:szCs w:val="20"/>
                    </w:rPr>
                    <w:t>Water spot etched</w:t>
                  </w:r>
                </w:p>
                <w:p w:rsidR="00811FF4" w:rsidRPr="00811FF4" w:rsidRDefault="00811FF4">
                  <w:pPr>
                    <w:rPr>
                      <w:rFonts w:ascii="Arial" w:hAnsi="Arial" w:cs="Arial"/>
                      <w:sz w:val="20"/>
                      <w:szCs w:val="20"/>
                    </w:rPr>
                  </w:pPr>
                  <w:r>
                    <w:rPr>
                      <w:rFonts w:ascii="Arial" w:hAnsi="Arial" w:cs="Arial"/>
                      <w:sz w:val="20"/>
                      <w:szCs w:val="20"/>
                    </w:rPr>
                    <w:t>Into coating</w:t>
                  </w:r>
                </w:p>
              </w:txbxContent>
            </v:textbox>
            <o:callout v:ext="edit" minusy="t"/>
          </v:shape>
        </w:pict>
      </w:r>
      <w:r w:rsidR="008F7943">
        <w:rPr>
          <w:noProof/>
        </w:rPr>
        <w:drawing>
          <wp:inline distT="0" distB="0" distL="0" distR="0">
            <wp:extent cx="4076700" cy="3071897"/>
            <wp:effectExtent l="19050" t="0" r="0" b="0"/>
            <wp:docPr id="33" name="Picture 32" descr="40-inch_2_water-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2_water-spot.JPG"/>
                    <pic:cNvPicPr/>
                  </pic:nvPicPr>
                  <pic:blipFill>
                    <a:blip r:embed="rId25" cstate="print"/>
                    <a:stretch>
                      <a:fillRect/>
                    </a:stretch>
                  </pic:blipFill>
                  <pic:spPr>
                    <a:xfrm>
                      <a:off x="0" y="0"/>
                      <a:ext cx="4081410" cy="3075446"/>
                    </a:xfrm>
                    <a:prstGeom prst="rect">
                      <a:avLst/>
                    </a:prstGeom>
                  </pic:spPr>
                </pic:pic>
              </a:graphicData>
            </a:graphic>
          </wp:inline>
        </w:drawing>
      </w:r>
    </w:p>
    <w:p w:rsidR="008F7943" w:rsidRDefault="008F7943" w:rsidP="00220A40">
      <w:pPr>
        <w:jc w:val="center"/>
      </w:pPr>
    </w:p>
    <w:p w:rsidR="008F7943" w:rsidRDefault="008F7943" w:rsidP="00220A40">
      <w:pPr>
        <w:jc w:val="center"/>
      </w:pPr>
      <w:r>
        <w:rPr>
          <w:noProof/>
        </w:rPr>
        <w:lastRenderedPageBreak/>
        <w:drawing>
          <wp:inline distT="0" distB="0" distL="0" distR="0">
            <wp:extent cx="4410075" cy="3609572"/>
            <wp:effectExtent l="19050" t="0" r="9525" b="0"/>
            <wp:docPr id="34" name="Picture 33" descr="40-inch_3_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3_cleaning.JPG"/>
                    <pic:cNvPicPr/>
                  </pic:nvPicPr>
                  <pic:blipFill>
                    <a:blip r:embed="rId26" cstate="print"/>
                    <a:stretch>
                      <a:fillRect/>
                    </a:stretch>
                  </pic:blipFill>
                  <pic:spPr>
                    <a:xfrm>
                      <a:off x="0" y="0"/>
                      <a:ext cx="4416681" cy="3614979"/>
                    </a:xfrm>
                    <a:prstGeom prst="rect">
                      <a:avLst/>
                    </a:prstGeom>
                  </pic:spPr>
                </pic:pic>
              </a:graphicData>
            </a:graphic>
          </wp:inline>
        </w:drawing>
      </w:r>
    </w:p>
    <w:p w:rsidR="008F7943" w:rsidRDefault="008F7943" w:rsidP="00220A40">
      <w:pPr>
        <w:jc w:val="center"/>
      </w:pPr>
    </w:p>
    <w:p w:rsidR="008F7943" w:rsidRDefault="00E1529D" w:rsidP="00220A40">
      <w:pPr>
        <w:jc w:val="center"/>
      </w:pPr>
      <w:r>
        <w:rPr>
          <w:noProof/>
        </w:rPr>
        <w:pict>
          <v:shape id="_x0000_s1045" type="#_x0000_t45" style="position:absolute;left:0;text-align:left;margin-left:390pt;margin-top:54.5pt;width:108.75pt;height:48pt;z-index:251669504" adj="-13258,17213,-7180,,-1192,,-13258,17213" strokecolor="#c6d9f1 [671]">
            <v:textbox>
              <w:txbxContent>
                <w:p w:rsidR="00044AB4" w:rsidRPr="00044AB4" w:rsidRDefault="00044AB4">
                  <w:pPr>
                    <w:rPr>
                      <w:rFonts w:ascii="Arial" w:hAnsi="Arial" w:cs="Arial"/>
                      <w:sz w:val="20"/>
                      <w:szCs w:val="20"/>
                    </w:rPr>
                  </w:pPr>
                  <w:r>
                    <w:rPr>
                      <w:rFonts w:ascii="Arial" w:hAnsi="Arial" w:cs="Arial"/>
                      <w:sz w:val="20"/>
                      <w:szCs w:val="20"/>
                    </w:rPr>
                    <w:t xml:space="preserve">Much cleaner overall but water </w:t>
                  </w:r>
                  <w:proofErr w:type="gramStart"/>
                  <w:r>
                    <w:rPr>
                      <w:rFonts w:ascii="Arial" w:hAnsi="Arial" w:cs="Arial"/>
                      <w:sz w:val="20"/>
                      <w:szCs w:val="20"/>
                    </w:rPr>
                    <w:t>stain</w:t>
                  </w:r>
                  <w:proofErr w:type="gramEnd"/>
                  <w:r>
                    <w:rPr>
                      <w:rFonts w:ascii="Arial" w:hAnsi="Arial" w:cs="Arial"/>
                      <w:sz w:val="20"/>
                      <w:szCs w:val="20"/>
                    </w:rPr>
                    <w:t xml:space="preserve"> remains</w:t>
                  </w:r>
                </w:p>
              </w:txbxContent>
            </v:textbox>
            <o:callout v:ext="edit" minusy="t"/>
          </v:shape>
        </w:pict>
      </w:r>
      <w:r w:rsidR="008F7943">
        <w:rPr>
          <w:noProof/>
        </w:rPr>
        <w:drawing>
          <wp:inline distT="0" distB="0" distL="0" distR="0">
            <wp:extent cx="3844799" cy="3040514"/>
            <wp:effectExtent l="19050" t="0" r="3301" b="0"/>
            <wp:docPr id="36" name="Picture 35" descr="40-inch_4_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4_cleaned.JPG"/>
                    <pic:cNvPicPr/>
                  </pic:nvPicPr>
                  <pic:blipFill>
                    <a:blip r:embed="rId27" cstate="print">
                      <a:lum bright="10000"/>
                    </a:blip>
                    <a:stretch>
                      <a:fillRect/>
                    </a:stretch>
                  </pic:blipFill>
                  <pic:spPr>
                    <a:xfrm>
                      <a:off x="0" y="0"/>
                      <a:ext cx="3851156" cy="3045541"/>
                    </a:xfrm>
                    <a:prstGeom prst="rect">
                      <a:avLst/>
                    </a:prstGeom>
                  </pic:spPr>
                </pic:pic>
              </a:graphicData>
            </a:graphic>
          </wp:inline>
        </w:drawing>
      </w:r>
    </w:p>
    <w:p w:rsidR="008F7943" w:rsidRDefault="008F7943" w:rsidP="00220A40">
      <w:pPr>
        <w:jc w:val="center"/>
      </w:pPr>
    </w:p>
    <w:p w:rsidR="00FC6990" w:rsidRDefault="00FC6990" w:rsidP="00220A40">
      <w:pPr>
        <w:jc w:val="center"/>
      </w:pPr>
    </w:p>
    <w:p w:rsidR="00FC6990" w:rsidRDefault="00FC6990" w:rsidP="00220A40">
      <w:pPr>
        <w:jc w:val="center"/>
      </w:pPr>
    </w:p>
    <w:p w:rsidR="00FC6990" w:rsidRDefault="00FC6990" w:rsidP="00220A40">
      <w:pPr>
        <w:jc w:val="center"/>
      </w:pPr>
    </w:p>
    <w:p w:rsidR="00FC6990" w:rsidRDefault="00FC6990" w:rsidP="00220A40">
      <w:pPr>
        <w:jc w:val="center"/>
      </w:pPr>
    </w:p>
    <w:p w:rsidR="00044AB4" w:rsidRDefault="00044AB4" w:rsidP="00220A40">
      <w:pPr>
        <w:jc w:val="center"/>
      </w:pPr>
    </w:p>
    <w:p w:rsidR="00044AB4" w:rsidRDefault="00044AB4" w:rsidP="00220A40">
      <w:pPr>
        <w:jc w:val="center"/>
      </w:pPr>
    </w:p>
    <w:p w:rsidR="00FC6990" w:rsidRDefault="00FC6990" w:rsidP="00FC6990">
      <w:pPr>
        <w:rPr>
          <w:rFonts w:ascii="Arial" w:hAnsi="Arial" w:cs="Arial"/>
          <w:sz w:val="20"/>
          <w:szCs w:val="20"/>
        </w:rPr>
      </w:pPr>
      <w:r w:rsidRPr="002C7AF0">
        <w:rPr>
          <w:rFonts w:ascii="Arial" w:hAnsi="Arial" w:cs="Arial"/>
          <w:sz w:val="20"/>
          <w:szCs w:val="20"/>
        </w:rPr>
        <w:lastRenderedPageBreak/>
        <w:t xml:space="preserve">Donnie lowered the telescope angle </w:t>
      </w:r>
      <w:r w:rsidR="00F1082C">
        <w:rPr>
          <w:rFonts w:ascii="Arial" w:hAnsi="Arial" w:cs="Arial"/>
          <w:sz w:val="20"/>
          <w:szCs w:val="20"/>
        </w:rPr>
        <w:t xml:space="preserve">so we could examine </w:t>
      </w:r>
      <w:r w:rsidRPr="002C7AF0">
        <w:rPr>
          <w:rFonts w:ascii="Arial" w:hAnsi="Arial" w:cs="Arial"/>
          <w:sz w:val="20"/>
          <w:szCs w:val="20"/>
        </w:rPr>
        <w:t>the secondary mirror</w:t>
      </w:r>
      <w:r w:rsidR="00F1082C">
        <w:rPr>
          <w:rFonts w:ascii="Arial" w:hAnsi="Arial" w:cs="Arial"/>
          <w:sz w:val="20"/>
          <w:szCs w:val="20"/>
        </w:rPr>
        <w:t>. It</w:t>
      </w:r>
      <w:r w:rsidRPr="002C7AF0">
        <w:rPr>
          <w:rFonts w:ascii="Arial" w:hAnsi="Arial" w:cs="Arial"/>
          <w:sz w:val="20"/>
          <w:szCs w:val="20"/>
        </w:rPr>
        <w:t xml:space="preserve"> had long had a haze over it, but that layer was </w:t>
      </w:r>
      <w:r w:rsidR="00F1082C">
        <w:rPr>
          <w:rFonts w:ascii="Arial" w:hAnsi="Arial" w:cs="Arial"/>
          <w:sz w:val="20"/>
          <w:szCs w:val="20"/>
        </w:rPr>
        <w:t xml:space="preserve">found </w:t>
      </w:r>
      <w:r w:rsidRPr="002C7AF0">
        <w:rPr>
          <w:rFonts w:ascii="Arial" w:hAnsi="Arial" w:cs="Arial"/>
          <w:sz w:val="20"/>
          <w:szCs w:val="20"/>
        </w:rPr>
        <w:t xml:space="preserve">not </w:t>
      </w:r>
      <w:r w:rsidR="00F1082C">
        <w:rPr>
          <w:rFonts w:ascii="Arial" w:hAnsi="Arial" w:cs="Arial"/>
          <w:sz w:val="20"/>
          <w:szCs w:val="20"/>
        </w:rPr>
        <w:t xml:space="preserve">to be </w:t>
      </w:r>
      <w:r w:rsidRPr="002C7AF0">
        <w:rPr>
          <w:rFonts w:ascii="Arial" w:hAnsi="Arial" w:cs="Arial"/>
          <w:sz w:val="20"/>
          <w:szCs w:val="20"/>
        </w:rPr>
        <w:t>cleanable, so we didn’t attempt it this time.</w:t>
      </w:r>
    </w:p>
    <w:p w:rsidR="00044AB4" w:rsidRPr="002C7AF0" w:rsidRDefault="00044AB4" w:rsidP="00FC6990">
      <w:pPr>
        <w:rPr>
          <w:rFonts w:ascii="Arial" w:hAnsi="Arial" w:cs="Arial"/>
          <w:sz w:val="20"/>
          <w:szCs w:val="20"/>
        </w:rPr>
      </w:pPr>
    </w:p>
    <w:p w:rsidR="008F7943" w:rsidRDefault="008F7943" w:rsidP="00220A40">
      <w:pPr>
        <w:jc w:val="center"/>
      </w:pPr>
      <w:r>
        <w:rPr>
          <w:noProof/>
        </w:rPr>
        <w:drawing>
          <wp:inline distT="0" distB="0" distL="0" distR="0">
            <wp:extent cx="5943600" cy="4455795"/>
            <wp:effectExtent l="19050" t="0" r="0" b="0"/>
            <wp:docPr id="35" name="Picture 34" descr="40-inch_5_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5_secondary.JPG"/>
                    <pic:cNvPicPr/>
                  </pic:nvPicPr>
                  <pic:blipFill>
                    <a:blip r:embed="rId28" cstate="print"/>
                    <a:stretch>
                      <a:fillRect/>
                    </a:stretch>
                  </pic:blipFill>
                  <pic:spPr>
                    <a:xfrm>
                      <a:off x="0" y="0"/>
                      <a:ext cx="5943600" cy="4455795"/>
                    </a:xfrm>
                    <a:prstGeom prst="rect">
                      <a:avLst/>
                    </a:prstGeom>
                  </pic:spPr>
                </pic:pic>
              </a:graphicData>
            </a:graphic>
          </wp:inline>
        </w:drawing>
      </w:r>
    </w:p>
    <w:p w:rsidR="000705AD" w:rsidRDefault="000705AD" w:rsidP="00220A40">
      <w:pPr>
        <w:jc w:val="center"/>
      </w:pPr>
    </w:p>
    <w:p w:rsidR="000705AD" w:rsidRDefault="000705AD" w:rsidP="00220A40">
      <w:pPr>
        <w:jc w:val="center"/>
      </w:pPr>
    </w:p>
    <w:p w:rsidR="000705AD" w:rsidRDefault="000705AD" w:rsidP="000705AD"/>
    <w:sectPr w:rsidR="000705AD" w:rsidSect="00461A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03CC"/>
    <w:rsid w:val="00024909"/>
    <w:rsid w:val="00044AB4"/>
    <w:rsid w:val="000705AD"/>
    <w:rsid w:val="000B5D06"/>
    <w:rsid w:val="000D65FB"/>
    <w:rsid w:val="000E68A8"/>
    <w:rsid w:val="000E7C43"/>
    <w:rsid w:val="001321FD"/>
    <w:rsid w:val="001A4A4F"/>
    <w:rsid w:val="001F0389"/>
    <w:rsid w:val="002003CC"/>
    <w:rsid w:val="00220A40"/>
    <w:rsid w:val="00260825"/>
    <w:rsid w:val="0027686C"/>
    <w:rsid w:val="00283EB8"/>
    <w:rsid w:val="002C7AF0"/>
    <w:rsid w:val="003009AD"/>
    <w:rsid w:val="00371F6E"/>
    <w:rsid w:val="00393049"/>
    <w:rsid w:val="00442464"/>
    <w:rsid w:val="00450753"/>
    <w:rsid w:val="004558CA"/>
    <w:rsid w:val="004574EF"/>
    <w:rsid w:val="004578D5"/>
    <w:rsid w:val="00461A00"/>
    <w:rsid w:val="00464CD5"/>
    <w:rsid w:val="00467D3E"/>
    <w:rsid w:val="004C5391"/>
    <w:rsid w:val="004D2C07"/>
    <w:rsid w:val="004E2DF7"/>
    <w:rsid w:val="005254C0"/>
    <w:rsid w:val="005A56DB"/>
    <w:rsid w:val="005A5F56"/>
    <w:rsid w:val="0060370C"/>
    <w:rsid w:val="00610A6E"/>
    <w:rsid w:val="006608A1"/>
    <w:rsid w:val="006842E6"/>
    <w:rsid w:val="006A6150"/>
    <w:rsid w:val="006B287F"/>
    <w:rsid w:val="006B2CE9"/>
    <w:rsid w:val="00700CC4"/>
    <w:rsid w:val="007939B2"/>
    <w:rsid w:val="007A17A3"/>
    <w:rsid w:val="007D3962"/>
    <w:rsid w:val="00801557"/>
    <w:rsid w:val="00803622"/>
    <w:rsid w:val="00805150"/>
    <w:rsid w:val="00811FF4"/>
    <w:rsid w:val="00814052"/>
    <w:rsid w:val="00821FFD"/>
    <w:rsid w:val="00897808"/>
    <w:rsid w:val="008A6613"/>
    <w:rsid w:val="008B6B85"/>
    <w:rsid w:val="008C1EF2"/>
    <w:rsid w:val="008E4DA3"/>
    <w:rsid w:val="008F6C26"/>
    <w:rsid w:val="008F7943"/>
    <w:rsid w:val="00953495"/>
    <w:rsid w:val="009600C9"/>
    <w:rsid w:val="009634F9"/>
    <w:rsid w:val="009B212B"/>
    <w:rsid w:val="009C68EE"/>
    <w:rsid w:val="009D285E"/>
    <w:rsid w:val="00A824C8"/>
    <w:rsid w:val="00A86563"/>
    <w:rsid w:val="00A92E98"/>
    <w:rsid w:val="00AB74AD"/>
    <w:rsid w:val="00AC751B"/>
    <w:rsid w:val="00AD1B9B"/>
    <w:rsid w:val="00AD766F"/>
    <w:rsid w:val="00AD7F85"/>
    <w:rsid w:val="00B26298"/>
    <w:rsid w:val="00B32928"/>
    <w:rsid w:val="00B42E77"/>
    <w:rsid w:val="00B46E71"/>
    <w:rsid w:val="00B47352"/>
    <w:rsid w:val="00B62128"/>
    <w:rsid w:val="00BA6275"/>
    <w:rsid w:val="00BC6B7E"/>
    <w:rsid w:val="00BD08EE"/>
    <w:rsid w:val="00C01707"/>
    <w:rsid w:val="00C26F17"/>
    <w:rsid w:val="00C536F1"/>
    <w:rsid w:val="00C56818"/>
    <w:rsid w:val="00C73FFD"/>
    <w:rsid w:val="00CA4B85"/>
    <w:rsid w:val="00D00DEF"/>
    <w:rsid w:val="00D04378"/>
    <w:rsid w:val="00D32ED8"/>
    <w:rsid w:val="00D45CC2"/>
    <w:rsid w:val="00D55C92"/>
    <w:rsid w:val="00D84E90"/>
    <w:rsid w:val="00DA1448"/>
    <w:rsid w:val="00DF4526"/>
    <w:rsid w:val="00E1529D"/>
    <w:rsid w:val="00E43D17"/>
    <w:rsid w:val="00E859DE"/>
    <w:rsid w:val="00E8645D"/>
    <w:rsid w:val="00E86B7D"/>
    <w:rsid w:val="00EF549A"/>
    <w:rsid w:val="00F1082C"/>
    <w:rsid w:val="00F8281B"/>
    <w:rsid w:val="00F83F50"/>
    <w:rsid w:val="00FA33F3"/>
    <w:rsid w:val="00FC2834"/>
    <w:rsid w:val="00FC69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colormenu v:ext="edit" strokecolor="none [671]"/>
    </o:shapedefaults>
    <o:shapelayout v:ext="edit">
      <o:idmap v:ext="edit" data="1"/>
      <o:rules v:ext="edit">
        <o:r id="V:Rule1" type="callout" idref="#_x0000_s1044"/>
        <o:r id="V:Rule2" type="callout" idref="#_x0000_s1043"/>
        <o:r id="V:Rule3" type="callout" idref="#_x0000_s1034"/>
        <o:r id="V:Rule4" type="callout" idref="#_x0000_s1036"/>
        <o:r id="V:Rule5" type="callout" idref="#_x0000_s1035"/>
        <o:r id="V:Rule6" type="callout" idref="#_x0000_s1037"/>
        <o:r id="V:Rule7" type="callout" idref="#_x0000_s1039"/>
        <o:r id="V:Rule8" type="callout" idref="#_x0000_s1038"/>
        <o:r id="V:Rule9" type="callout" idref="#_x0000_s1040"/>
        <o:r id="V:Rule10" type="callout" idref="#_x0000_s1041"/>
        <o:r id="V:Rule11" type="callout" idref="#_x0000_s1042"/>
        <o:r id="V:Rule12"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3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49A"/>
    <w:rPr>
      <w:rFonts w:ascii="Tahoma" w:hAnsi="Tahoma" w:cs="Tahoma"/>
      <w:sz w:val="16"/>
      <w:szCs w:val="16"/>
    </w:rPr>
  </w:style>
  <w:style w:type="character" w:customStyle="1" w:styleId="BalloonTextChar">
    <w:name w:val="Balloon Text Char"/>
    <w:basedOn w:val="DefaultParagraphFont"/>
    <w:link w:val="BalloonText"/>
    <w:uiPriority w:val="99"/>
    <w:semiHidden/>
    <w:rsid w:val="00EF54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CBAB1-530B-4E52-B9DE-650AF8DA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dculmer</cp:lastModifiedBy>
  <cp:revision>2</cp:revision>
  <dcterms:created xsi:type="dcterms:W3CDTF">2012-04-23T19:41:00Z</dcterms:created>
  <dcterms:modified xsi:type="dcterms:W3CDTF">2012-04-23T19:41:00Z</dcterms:modified>
</cp:coreProperties>
</file>